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9A" w:rsidRDefault="0004719A">
      <w:pPr>
        <w:spacing w:after="0" w:line="362" w:lineRule="auto"/>
        <w:ind w:left="279" w:right="220" w:hanging="10"/>
        <w:jc w:val="both"/>
        <w:rPr>
          <w:rFonts w:ascii="Tahoma" w:eastAsia="Tahoma" w:hAnsi="Tahoma" w:cs="Tahoma"/>
          <w:b/>
          <w:sz w:val="32"/>
          <w:lang w:val="es-MX"/>
        </w:rPr>
      </w:pPr>
      <w:r>
        <w:rPr>
          <w:rFonts w:ascii="Tahoma" w:eastAsia="Tahoma" w:hAnsi="Tahoma" w:cs="Tahoma"/>
          <w:b/>
          <w:sz w:val="32"/>
          <w:lang w:val="es-MX"/>
        </w:rPr>
        <w:t>ARTICULO 97 FRACCIÓN III</w:t>
      </w:r>
    </w:p>
    <w:p w:rsidR="0004719A" w:rsidRDefault="0004719A">
      <w:pPr>
        <w:spacing w:after="0" w:line="362" w:lineRule="auto"/>
        <w:ind w:left="279" w:right="220" w:hanging="10"/>
        <w:jc w:val="both"/>
        <w:rPr>
          <w:rFonts w:ascii="Tahoma" w:eastAsia="Tahoma" w:hAnsi="Tahoma" w:cs="Tahoma"/>
          <w:b/>
          <w:sz w:val="32"/>
          <w:lang w:val="es-MX"/>
        </w:rPr>
      </w:pPr>
    </w:p>
    <w:p w:rsidR="0026052A" w:rsidRPr="006D7AC3" w:rsidRDefault="004D103E">
      <w:pPr>
        <w:spacing w:after="0" w:line="362" w:lineRule="auto"/>
        <w:ind w:left="279" w:right="220" w:hanging="10"/>
        <w:jc w:val="both"/>
        <w:rPr>
          <w:lang w:val="es-MX"/>
        </w:rPr>
      </w:pPr>
      <w:r w:rsidRPr="006D7AC3">
        <w:rPr>
          <w:rFonts w:ascii="Tahoma" w:eastAsia="Tahoma" w:hAnsi="Tahoma" w:cs="Tahoma"/>
          <w:b/>
          <w:sz w:val="32"/>
          <w:lang w:val="es-MX"/>
        </w:rPr>
        <w:t xml:space="preserve">COMPAÑEROS DIPUTADOS INTEGRANTES DE LA LXXIV LEGISLATURA AL CONGRESO DEL ESTADO DE NUEVO LEÓN: </w:t>
      </w:r>
    </w:p>
    <w:p w:rsidR="0026052A" w:rsidRPr="006D7AC3" w:rsidRDefault="004D103E">
      <w:pPr>
        <w:spacing w:after="138"/>
        <w:ind w:left="284"/>
        <w:rPr>
          <w:lang w:val="es-MX"/>
        </w:rPr>
      </w:pPr>
      <w:r w:rsidRPr="006D7AC3">
        <w:rPr>
          <w:rFonts w:ascii="Tahoma" w:eastAsia="Tahoma" w:hAnsi="Tahoma" w:cs="Tahoma"/>
          <w:sz w:val="28"/>
          <w:lang w:val="es-MX"/>
        </w:rPr>
        <w:t xml:space="preserve"> </w:t>
      </w:r>
    </w:p>
    <w:p w:rsidR="0026052A" w:rsidRPr="006D7AC3" w:rsidRDefault="004D103E">
      <w:pPr>
        <w:spacing w:after="40" w:line="359" w:lineRule="auto"/>
        <w:ind w:left="279" w:right="218" w:hanging="10"/>
        <w:jc w:val="both"/>
        <w:rPr>
          <w:lang w:val="es-MX"/>
        </w:rPr>
      </w:pPr>
      <w:r w:rsidRPr="006D7AC3">
        <w:rPr>
          <w:rFonts w:ascii="Tahoma" w:eastAsia="Tahoma" w:hAnsi="Tahoma" w:cs="Tahoma"/>
          <w:b/>
          <w:sz w:val="28"/>
          <w:lang w:val="es-MX"/>
        </w:rPr>
        <w:t>La Comisión Cuarta de Hacienda y Desarrollo Municipal</w:t>
      </w:r>
      <w:r w:rsidRPr="006D7AC3">
        <w:rPr>
          <w:rFonts w:ascii="Tahoma" w:eastAsia="Tahoma" w:hAnsi="Tahoma" w:cs="Tahoma"/>
          <w:sz w:val="28"/>
          <w:lang w:val="es-MX"/>
        </w:rPr>
        <w:t xml:space="preserve">, con </w:t>
      </w:r>
      <w:proofErr w:type="gramStart"/>
      <w:r w:rsidRPr="006D7AC3">
        <w:rPr>
          <w:rFonts w:ascii="Tahoma" w:eastAsia="Tahoma" w:hAnsi="Tahoma" w:cs="Tahoma"/>
          <w:sz w:val="28"/>
          <w:lang w:val="es-MX"/>
        </w:rPr>
        <w:t>fundamento</w:t>
      </w:r>
      <w:proofErr w:type="gramEnd"/>
      <w:r w:rsidRPr="006D7AC3">
        <w:rPr>
          <w:rFonts w:ascii="Tahoma" w:eastAsia="Tahoma" w:hAnsi="Tahoma" w:cs="Tahoma"/>
          <w:sz w:val="28"/>
          <w:lang w:val="es-MX"/>
        </w:rPr>
        <w:t xml:space="preserve"> en el Artículo 39, Fracción XIX, del Reglamento para el Gobierno Interior del Congreso del Estado, presenta a este Pleno, el proyecto de dictamen del asunto que le fue turnado, en fecha 01 de noviembre de 2016, que ha sido identificado con el número de </w:t>
      </w:r>
      <w:r w:rsidRPr="006D7AC3">
        <w:rPr>
          <w:rFonts w:ascii="Tahoma" w:eastAsia="Tahoma" w:hAnsi="Tahoma" w:cs="Tahoma"/>
          <w:b/>
          <w:sz w:val="28"/>
          <w:lang w:val="es-MX"/>
        </w:rPr>
        <w:t>expediente 10355/LXXIV</w:t>
      </w:r>
      <w:r w:rsidRPr="006D7AC3">
        <w:rPr>
          <w:rFonts w:ascii="Tahoma" w:eastAsia="Tahoma" w:hAnsi="Tahoma" w:cs="Tahoma"/>
          <w:sz w:val="28"/>
          <w:lang w:val="es-MX"/>
        </w:rPr>
        <w:t xml:space="preserve">, cuya materia es: Solicitud a ésta Soberanía para su análisis y aprobación de la actualización de los valores unitarios de construcción, del Municipio de Juárez, Nuevo León.  </w:t>
      </w:r>
    </w:p>
    <w:p w:rsidR="0026052A" w:rsidRPr="006D7AC3" w:rsidRDefault="004D103E">
      <w:pPr>
        <w:ind w:left="284"/>
        <w:rPr>
          <w:lang w:val="es-MX"/>
        </w:rPr>
      </w:pPr>
      <w:r w:rsidRPr="006D7AC3">
        <w:rPr>
          <w:rFonts w:ascii="Tahoma" w:eastAsia="Tahoma" w:hAnsi="Tahoma" w:cs="Tahoma"/>
          <w:b/>
          <w:sz w:val="32"/>
          <w:lang w:val="es-MX"/>
        </w:rPr>
        <w:t xml:space="preserve"> </w:t>
      </w:r>
    </w:p>
    <w:p w:rsidR="0026052A" w:rsidRPr="0004719A" w:rsidRDefault="004D103E">
      <w:pPr>
        <w:spacing w:after="126"/>
        <w:ind w:left="279" w:right="220" w:hanging="10"/>
        <w:jc w:val="both"/>
        <w:rPr>
          <w:lang w:val="es-MX"/>
        </w:rPr>
      </w:pPr>
      <w:r w:rsidRPr="0004719A">
        <w:rPr>
          <w:rFonts w:ascii="Tahoma" w:eastAsia="Tahoma" w:hAnsi="Tahoma" w:cs="Tahoma"/>
          <w:b/>
          <w:sz w:val="32"/>
          <w:lang w:val="es-MX"/>
        </w:rPr>
        <w:t xml:space="preserve">ANTECEDENTES: </w:t>
      </w:r>
    </w:p>
    <w:p w:rsidR="0026052A" w:rsidRPr="0004719A" w:rsidRDefault="004D103E">
      <w:pPr>
        <w:spacing w:after="143"/>
        <w:ind w:left="284"/>
        <w:rPr>
          <w:lang w:val="es-MX"/>
        </w:rPr>
      </w:pPr>
      <w:r w:rsidRPr="0004719A">
        <w:rPr>
          <w:rFonts w:ascii="Tahoma" w:eastAsia="Tahoma" w:hAnsi="Tahoma" w:cs="Tahoma"/>
          <w:sz w:val="28"/>
          <w:lang w:val="es-MX"/>
        </w:rPr>
        <w:t xml:space="preserve"> </w:t>
      </w:r>
    </w:p>
    <w:p w:rsidR="0026052A" w:rsidRPr="006D7AC3" w:rsidRDefault="004D103E">
      <w:pPr>
        <w:spacing w:after="0" w:line="359" w:lineRule="auto"/>
        <w:ind w:left="279" w:right="218" w:hanging="10"/>
        <w:jc w:val="both"/>
        <w:rPr>
          <w:lang w:val="es-MX"/>
        </w:rPr>
      </w:pPr>
      <w:r w:rsidRPr="0004719A">
        <w:rPr>
          <w:rFonts w:ascii="Tahoma" w:eastAsia="Tahoma" w:hAnsi="Tahoma" w:cs="Tahoma"/>
          <w:b/>
          <w:sz w:val="28"/>
          <w:lang w:val="es-MX"/>
        </w:rPr>
        <w:t>Primero.-</w:t>
      </w:r>
      <w:r w:rsidRPr="0004719A">
        <w:rPr>
          <w:rFonts w:ascii="Tahoma" w:eastAsia="Tahoma" w:hAnsi="Tahoma" w:cs="Tahoma"/>
          <w:sz w:val="28"/>
          <w:lang w:val="es-MX"/>
        </w:rPr>
        <w:t xml:space="preserve"> El Secretario de Finanzas y Tesorero Municipal de Juárez, Nuevo León, Lic. </w:t>
      </w:r>
      <w:r w:rsidRPr="006D7AC3">
        <w:rPr>
          <w:rFonts w:ascii="Tahoma" w:eastAsia="Tahoma" w:hAnsi="Tahoma" w:cs="Tahoma"/>
          <w:sz w:val="28"/>
          <w:lang w:val="es-MX"/>
        </w:rPr>
        <w:t xml:space="preserve">Gerardo Mata Rivera, suscribe el Oficio </w:t>
      </w:r>
      <w:r w:rsidRPr="006D7AC3">
        <w:rPr>
          <w:rFonts w:ascii="Tahoma" w:eastAsia="Tahoma" w:hAnsi="Tahoma" w:cs="Tahoma"/>
          <w:sz w:val="28"/>
          <w:lang w:val="es-MX"/>
        </w:rPr>
        <w:lastRenderedPageBreak/>
        <w:t xml:space="preserve">No. SFTM/386/2016 dirigido al Diputado Andrés Mauricio Cantú Ramírez, Presidente del H. Congreso del Estado de Nuevo León, con fecha 26 de octubre de 2016, y fecha de recibido del 31 de octubre de 2016, con sello y firma por la Oficialía Mayor del Congreso del estado a las 13:14 horas. </w:t>
      </w:r>
    </w:p>
    <w:p w:rsidR="0026052A" w:rsidRPr="006D7AC3" w:rsidRDefault="004D103E">
      <w:pPr>
        <w:spacing w:after="143"/>
        <w:ind w:left="284"/>
        <w:rPr>
          <w:lang w:val="es-MX"/>
        </w:rPr>
      </w:pPr>
      <w:r w:rsidRPr="006D7AC3">
        <w:rPr>
          <w:rFonts w:ascii="Tahoma" w:eastAsia="Tahoma" w:hAnsi="Tahoma" w:cs="Tahoma"/>
          <w:sz w:val="28"/>
          <w:lang w:val="es-MX"/>
        </w:rPr>
        <w:t xml:space="preserve"> </w:t>
      </w:r>
    </w:p>
    <w:p w:rsidR="0026052A" w:rsidRPr="006D7AC3" w:rsidRDefault="004D103E">
      <w:pPr>
        <w:spacing w:after="2" w:line="359" w:lineRule="auto"/>
        <w:ind w:left="279" w:right="218" w:hanging="10"/>
        <w:jc w:val="both"/>
        <w:rPr>
          <w:lang w:val="es-MX"/>
        </w:rPr>
      </w:pPr>
      <w:r w:rsidRPr="006D7AC3">
        <w:rPr>
          <w:rFonts w:ascii="Tahoma" w:eastAsia="Tahoma" w:hAnsi="Tahoma" w:cs="Tahoma"/>
          <w:sz w:val="28"/>
          <w:lang w:val="es-MX"/>
        </w:rPr>
        <w:t xml:space="preserve">En el oficio se menciona que para dar cumplimiento a lo estipulado en el artículo 20, de la Ley del Catastro para el Estado de Nuevo León, remite a este Congreso para su análisis y aprobación, los valores de Construcción del Municipio de Juárez, Nuevo León, autorizados por el Republicano Ayuntamiento, en la Sesión Ordinaria de fecha 20 de octubre de 2016. </w:t>
      </w:r>
    </w:p>
    <w:p w:rsidR="0026052A" w:rsidRPr="006D7AC3" w:rsidRDefault="004D103E">
      <w:pPr>
        <w:spacing w:after="138"/>
        <w:ind w:left="284"/>
        <w:rPr>
          <w:lang w:val="es-MX"/>
        </w:rPr>
      </w:pPr>
      <w:r w:rsidRPr="006D7AC3">
        <w:rPr>
          <w:rFonts w:ascii="Tahoma" w:eastAsia="Tahoma" w:hAnsi="Tahoma" w:cs="Tahoma"/>
          <w:sz w:val="28"/>
          <w:lang w:val="es-MX"/>
        </w:rPr>
        <w:t xml:space="preserve">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Además adjunta a esta solicitud lo siguiente: </w:t>
      </w:r>
    </w:p>
    <w:p w:rsidR="0026052A" w:rsidRPr="006D7AC3" w:rsidRDefault="004D103E">
      <w:pPr>
        <w:spacing w:after="138"/>
        <w:ind w:left="284"/>
        <w:rPr>
          <w:lang w:val="es-MX"/>
        </w:rPr>
      </w:pPr>
      <w:r w:rsidRPr="006D7AC3">
        <w:rPr>
          <w:rFonts w:ascii="Tahoma" w:eastAsia="Tahoma" w:hAnsi="Tahoma" w:cs="Tahoma"/>
          <w:sz w:val="28"/>
          <w:lang w:val="es-MX"/>
        </w:rPr>
        <w:t xml:space="preserve"> </w:t>
      </w:r>
    </w:p>
    <w:p w:rsidR="0026052A" w:rsidRPr="006D7AC3" w:rsidRDefault="004D103E">
      <w:pPr>
        <w:spacing w:after="0" w:line="360" w:lineRule="auto"/>
        <w:ind w:left="279" w:right="218" w:hanging="10"/>
        <w:jc w:val="both"/>
        <w:rPr>
          <w:lang w:val="es-MX"/>
        </w:rPr>
      </w:pPr>
      <w:r w:rsidRPr="006D7AC3">
        <w:rPr>
          <w:rFonts w:ascii="Tahoma" w:eastAsia="Tahoma" w:hAnsi="Tahoma" w:cs="Tahoma"/>
          <w:sz w:val="28"/>
          <w:lang w:val="es-MX"/>
        </w:rPr>
        <w:t xml:space="preserve">1.- Dictamen de la Comisión de Hacienda correspondiente a la aprobación de la actualización de los Valores de Construcción, aprobado por el R. Ayuntamiento de Juárez, Nuevo León. </w:t>
      </w:r>
    </w:p>
    <w:p w:rsidR="0026052A" w:rsidRPr="006D7AC3" w:rsidRDefault="004D103E">
      <w:pPr>
        <w:spacing w:after="143"/>
        <w:ind w:left="284"/>
        <w:rPr>
          <w:lang w:val="es-MX"/>
        </w:rPr>
      </w:pPr>
      <w:r w:rsidRPr="006D7AC3">
        <w:rPr>
          <w:rFonts w:ascii="Tahoma" w:eastAsia="Tahoma" w:hAnsi="Tahoma" w:cs="Tahoma"/>
          <w:sz w:val="28"/>
          <w:lang w:val="es-MX"/>
        </w:rPr>
        <w:t xml:space="preserve"> </w:t>
      </w:r>
    </w:p>
    <w:p w:rsidR="0026052A" w:rsidRPr="006D7AC3" w:rsidRDefault="004D103E">
      <w:pPr>
        <w:spacing w:after="140" w:line="359" w:lineRule="auto"/>
        <w:ind w:left="279" w:right="218" w:hanging="10"/>
        <w:jc w:val="both"/>
        <w:rPr>
          <w:lang w:val="es-MX"/>
        </w:rPr>
      </w:pPr>
      <w:r w:rsidRPr="006D7AC3">
        <w:rPr>
          <w:rFonts w:ascii="Tahoma" w:eastAsia="Tahoma" w:hAnsi="Tahoma" w:cs="Tahoma"/>
          <w:sz w:val="28"/>
          <w:lang w:val="es-MX"/>
        </w:rPr>
        <w:t xml:space="preserve">2.- Copia certificada del Acuerdo número 07, emitido en la sesión ordinaria número Vigésima Novena, celebrada el 20 de octubre del </w:t>
      </w:r>
      <w:r w:rsidRPr="006D7AC3">
        <w:rPr>
          <w:rFonts w:ascii="Tahoma" w:eastAsia="Tahoma" w:hAnsi="Tahoma" w:cs="Tahoma"/>
          <w:sz w:val="28"/>
          <w:lang w:val="es-MX"/>
        </w:rPr>
        <w:lastRenderedPageBreak/>
        <w:t xml:space="preserve">2016, en donde se aprueba y autoriza por mayoría de votos de los ediles, la actualización de los Valores de Construcción del Municipio de Juárez. </w:t>
      </w:r>
    </w:p>
    <w:p w:rsidR="0026052A" w:rsidRPr="006D7AC3" w:rsidRDefault="004D103E">
      <w:pPr>
        <w:spacing w:after="143"/>
        <w:ind w:left="284"/>
        <w:rPr>
          <w:lang w:val="es-MX"/>
        </w:rPr>
      </w:pPr>
      <w:r w:rsidRPr="006D7AC3">
        <w:rPr>
          <w:rFonts w:ascii="Tahoma" w:eastAsia="Tahoma" w:hAnsi="Tahoma" w:cs="Tahoma"/>
          <w:sz w:val="28"/>
          <w:lang w:val="es-MX"/>
        </w:rPr>
        <w:t xml:space="preserve"> </w:t>
      </w:r>
    </w:p>
    <w:p w:rsidR="0026052A" w:rsidRPr="006D7AC3" w:rsidRDefault="004D103E">
      <w:pPr>
        <w:spacing w:after="5" w:line="357" w:lineRule="auto"/>
        <w:ind w:left="279" w:right="218" w:hanging="10"/>
        <w:jc w:val="both"/>
        <w:rPr>
          <w:lang w:val="es-MX"/>
        </w:rPr>
      </w:pPr>
      <w:r w:rsidRPr="006D7AC3">
        <w:rPr>
          <w:rFonts w:ascii="Tahoma" w:eastAsia="Tahoma" w:hAnsi="Tahoma" w:cs="Tahoma"/>
          <w:sz w:val="28"/>
          <w:lang w:val="es-MX"/>
        </w:rPr>
        <w:t xml:space="preserve">3.- Acta número 07/2016 emitida por la Junta Municipal catastral en fecha 07 de septiembre del año 2016. </w:t>
      </w:r>
    </w:p>
    <w:p w:rsidR="0026052A" w:rsidRPr="006D7AC3" w:rsidRDefault="004D103E">
      <w:pPr>
        <w:spacing w:after="143"/>
        <w:ind w:left="284"/>
        <w:rPr>
          <w:lang w:val="es-MX"/>
        </w:rPr>
      </w:pPr>
      <w:r w:rsidRPr="006D7AC3">
        <w:rPr>
          <w:rFonts w:ascii="Tahoma" w:eastAsia="Tahoma" w:hAnsi="Tahoma" w:cs="Tahoma"/>
          <w:sz w:val="28"/>
          <w:lang w:val="es-MX"/>
        </w:rPr>
        <w:t xml:space="preserve"> </w:t>
      </w:r>
    </w:p>
    <w:p w:rsidR="0026052A" w:rsidRPr="006D7AC3" w:rsidRDefault="004D103E">
      <w:pPr>
        <w:spacing w:after="3" w:line="358" w:lineRule="auto"/>
        <w:ind w:left="279" w:right="218" w:hanging="10"/>
        <w:jc w:val="both"/>
        <w:rPr>
          <w:lang w:val="es-MX"/>
        </w:rPr>
      </w:pPr>
      <w:r w:rsidRPr="0004719A">
        <w:rPr>
          <w:rFonts w:ascii="Tahoma" w:eastAsia="Tahoma" w:hAnsi="Tahoma" w:cs="Tahoma"/>
          <w:sz w:val="28"/>
          <w:lang w:val="es-MX"/>
        </w:rPr>
        <w:t xml:space="preserve">4.-  CD que contiene la documentación anterior digitalizada. </w:t>
      </w:r>
      <w:r w:rsidRPr="006D7AC3">
        <w:rPr>
          <w:rFonts w:ascii="Tahoma" w:eastAsia="Tahoma" w:hAnsi="Tahoma" w:cs="Tahoma"/>
          <w:sz w:val="28"/>
          <w:lang w:val="es-MX"/>
        </w:rPr>
        <w:t xml:space="preserve">Con el propósito de ser aprobada por este Congreso la propuesta de actualización de valores de Construcción del Municipio de Juárez, Nuevo León. </w:t>
      </w:r>
    </w:p>
    <w:p w:rsidR="0026052A" w:rsidRPr="006D7AC3" w:rsidRDefault="004D103E">
      <w:pPr>
        <w:spacing w:after="143"/>
        <w:ind w:left="284"/>
        <w:rPr>
          <w:lang w:val="es-MX"/>
        </w:rPr>
      </w:pPr>
      <w:r w:rsidRPr="006D7AC3">
        <w:rPr>
          <w:rFonts w:ascii="Tahoma" w:eastAsia="Tahoma" w:hAnsi="Tahoma" w:cs="Tahoma"/>
          <w:sz w:val="28"/>
          <w:lang w:val="es-MX"/>
        </w:rPr>
        <w:t xml:space="preserve"> </w:t>
      </w:r>
    </w:p>
    <w:p w:rsidR="0026052A" w:rsidRPr="0004719A" w:rsidRDefault="004D103E">
      <w:pPr>
        <w:spacing w:after="3" w:line="358" w:lineRule="auto"/>
        <w:ind w:left="279" w:right="218" w:hanging="10"/>
        <w:jc w:val="both"/>
        <w:rPr>
          <w:lang w:val="es-MX"/>
        </w:rPr>
      </w:pPr>
      <w:r w:rsidRPr="0004719A">
        <w:rPr>
          <w:rFonts w:ascii="Tahoma" w:eastAsia="Tahoma" w:hAnsi="Tahoma" w:cs="Tahoma"/>
          <w:b/>
          <w:sz w:val="28"/>
          <w:lang w:val="es-MX"/>
        </w:rPr>
        <w:t>Segundo.-</w:t>
      </w:r>
      <w:r w:rsidRPr="0004719A">
        <w:rPr>
          <w:rFonts w:ascii="Tahoma" w:eastAsia="Tahoma" w:hAnsi="Tahoma" w:cs="Tahoma"/>
          <w:sz w:val="28"/>
          <w:lang w:val="es-MX"/>
        </w:rPr>
        <w:t xml:space="preserve"> El dictamen de la Comisión de Hacienda del Republicano Ayuntamiento de Juárez, para la aprobación de la actualización de los Valores de Construcción del Municipio de Juárez, Nuevo León. </w:t>
      </w:r>
    </w:p>
    <w:p w:rsidR="0026052A" w:rsidRPr="006D7AC3" w:rsidRDefault="004D103E">
      <w:pPr>
        <w:spacing w:after="0" w:line="360" w:lineRule="auto"/>
        <w:ind w:left="279" w:right="218" w:hanging="10"/>
        <w:jc w:val="both"/>
        <w:rPr>
          <w:lang w:val="es-MX"/>
        </w:rPr>
      </w:pPr>
      <w:r w:rsidRPr="006D7AC3">
        <w:rPr>
          <w:rFonts w:ascii="Tahoma" w:eastAsia="Tahoma" w:hAnsi="Tahoma" w:cs="Tahoma"/>
          <w:sz w:val="28"/>
          <w:lang w:val="es-MX"/>
        </w:rPr>
        <w:t xml:space="preserve">Se aprueba por unanimidad de sus cuatro integrantes que lo firman al final: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C. Luis Manuel Serna Escalera – Presidente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C. Lic. Félix César Salinas Morales – Secretario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C. Lucía Guadalupe González García – Vocal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lastRenderedPageBreak/>
        <w:t xml:space="preserve">C. Diana Ponce Gallegos – Vocal </w:t>
      </w:r>
    </w:p>
    <w:p w:rsidR="0026052A" w:rsidRPr="006D7AC3" w:rsidRDefault="004D103E">
      <w:pPr>
        <w:spacing w:after="0"/>
        <w:ind w:left="284"/>
        <w:rPr>
          <w:lang w:val="es-MX"/>
        </w:rPr>
      </w:pPr>
      <w:r w:rsidRPr="006D7AC3">
        <w:rPr>
          <w:rFonts w:ascii="Tahoma" w:eastAsia="Tahoma" w:hAnsi="Tahoma" w:cs="Tahoma"/>
          <w:sz w:val="28"/>
          <w:lang w:val="es-MX"/>
        </w:rPr>
        <w:t xml:space="preserve">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Quedando el Acuerdo No. 07 como sigue: </w:t>
      </w:r>
    </w:p>
    <w:p w:rsidR="0026052A" w:rsidRPr="006D7AC3" w:rsidRDefault="004D103E">
      <w:pPr>
        <w:spacing w:after="143"/>
        <w:ind w:left="284"/>
        <w:rPr>
          <w:lang w:val="es-MX"/>
        </w:rPr>
      </w:pPr>
      <w:r w:rsidRPr="006D7AC3">
        <w:rPr>
          <w:rFonts w:ascii="Tahoma" w:eastAsia="Tahoma" w:hAnsi="Tahoma" w:cs="Tahoma"/>
          <w:sz w:val="28"/>
          <w:lang w:val="es-MX"/>
        </w:rPr>
        <w:t xml:space="preserve"> </w:t>
      </w:r>
    </w:p>
    <w:p w:rsidR="0026052A" w:rsidRPr="006D7AC3" w:rsidRDefault="004D103E">
      <w:pPr>
        <w:spacing w:after="0"/>
        <w:ind w:left="279" w:right="218" w:hanging="10"/>
        <w:jc w:val="both"/>
        <w:rPr>
          <w:lang w:val="es-MX"/>
        </w:rPr>
      </w:pPr>
      <w:r w:rsidRPr="006D7AC3">
        <w:rPr>
          <w:rFonts w:ascii="Tahoma" w:eastAsia="Tahoma" w:hAnsi="Tahoma" w:cs="Tahoma"/>
          <w:sz w:val="28"/>
          <w:lang w:val="es-MX"/>
        </w:rPr>
        <w:t xml:space="preserve">Tabla de Valores de Construcción 2017 aprobados para el Municipio de Juárez, Nuevo León, pesos por metro cuadrado: </w:t>
      </w:r>
    </w:p>
    <w:tbl>
      <w:tblPr>
        <w:tblW w:w="8078" w:type="dxa"/>
        <w:tblInd w:w="284" w:type="dxa"/>
        <w:tblCellMar>
          <w:top w:w="3" w:type="dxa"/>
          <w:left w:w="130" w:type="dxa"/>
          <w:right w:w="90" w:type="dxa"/>
        </w:tblCellMar>
        <w:tblLook w:val="04A0"/>
      </w:tblPr>
      <w:tblGrid>
        <w:gridCol w:w="1454"/>
        <w:gridCol w:w="2340"/>
        <w:gridCol w:w="2340"/>
        <w:gridCol w:w="1944"/>
      </w:tblGrid>
      <w:tr w:rsidR="0026052A" w:rsidTr="00176338">
        <w:trPr>
          <w:trHeight w:val="696"/>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pPr>
            <w:r w:rsidRPr="00176338">
              <w:rPr>
                <w:rFonts w:ascii="Arial" w:eastAsia="Arial" w:hAnsi="Arial" w:cs="Arial"/>
                <w:b/>
                <w:sz w:val="20"/>
              </w:rPr>
              <w:t xml:space="preserve">Clasificación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101"/>
              <w:ind w:left="25"/>
            </w:pPr>
            <w:r w:rsidRPr="00176338">
              <w:rPr>
                <w:rFonts w:ascii="Arial" w:eastAsia="Arial" w:hAnsi="Arial" w:cs="Arial"/>
                <w:b/>
                <w:sz w:val="20"/>
              </w:rPr>
              <w:t xml:space="preserve">Categoría de Construcción </w:t>
            </w:r>
          </w:p>
          <w:p w:rsidR="0026052A" w:rsidRDefault="004D103E" w:rsidP="00176338">
            <w:pPr>
              <w:spacing w:after="0"/>
              <w:ind w:right="45"/>
              <w:jc w:val="center"/>
            </w:pPr>
            <w:r w:rsidRPr="00176338">
              <w:rPr>
                <w:rFonts w:ascii="Arial" w:eastAsia="Arial" w:hAnsi="Arial" w:cs="Arial"/>
                <w:b/>
                <w:sz w:val="20"/>
              </w:rPr>
              <w:t xml:space="preserve">Primera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101"/>
              <w:ind w:left="25"/>
            </w:pPr>
            <w:r w:rsidRPr="00176338">
              <w:rPr>
                <w:rFonts w:ascii="Arial" w:eastAsia="Arial" w:hAnsi="Arial" w:cs="Arial"/>
                <w:b/>
                <w:sz w:val="20"/>
              </w:rPr>
              <w:t xml:space="preserve">Categoría de Construcción </w:t>
            </w:r>
          </w:p>
          <w:p w:rsidR="0026052A" w:rsidRDefault="004D103E" w:rsidP="00176338">
            <w:pPr>
              <w:spacing w:after="0"/>
              <w:ind w:right="45"/>
              <w:jc w:val="center"/>
            </w:pPr>
            <w:r w:rsidRPr="00176338">
              <w:rPr>
                <w:rFonts w:ascii="Arial" w:eastAsia="Arial" w:hAnsi="Arial" w:cs="Arial"/>
                <w:b/>
                <w:sz w:val="20"/>
              </w:rPr>
              <w:t xml:space="preserve">Segunda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jc w:val="center"/>
            </w:pPr>
            <w:r w:rsidRPr="00176338">
              <w:rPr>
                <w:rFonts w:ascii="Arial" w:eastAsia="Arial" w:hAnsi="Arial" w:cs="Arial"/>
                <w:b/>
                <w:sz w:val="20"/>
              </w:rPr>
              <w:t xml:space="preserve">Categoría de Construcción Tercera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AA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$5,100.00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$2,550.00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$4,500.00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$3,150.00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$2,250.00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A-1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$4,000.00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$2,800.00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A-2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$2,450.00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$1,750.00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B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$2,450.00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$2,700.00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$1,890.00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$1,350.00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$2,300.00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$1,610.00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$1,150.00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$2,300.00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$1,610.00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$1,150.00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$2,450.00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$1,750.00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B-5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$2,597.00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$1,818.00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$1,299.00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B-6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$1,500.00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C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C-1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C-2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$2,917.00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$2,042.00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$1,450.00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C-3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C-A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CC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$2,600.00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$1,820.00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$1,300.00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D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D-1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$1,000.00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lastRenderedPageBreak/>
              <w:t xml:space="preserve">Tipo 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$1,050.00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EE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E-1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$700.00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$500.00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E-2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$600.00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$420.00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$300.00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E-3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$200.00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$1,750.00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$1,250.00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L-1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$1,750.00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$1,250.00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L-2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$850.00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$595.00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$425.00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M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$1,200.00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$840.00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$600.00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M-1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$2,184.00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$1,529.00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$1,092.00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M-2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$350.00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$250.00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Q-1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$980.00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$700.00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Q-2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$1,200.00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$840.00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$600.00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P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$700.00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$500.00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P-1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$700.00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$490.00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$350.00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T-1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$840.00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$588.00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$420.00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F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$3,100.00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$2,170.00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$1,550.00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G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$2,200.00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$1,540.00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$1,100.00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$980.00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$700.00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H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$1,050.00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b/>
                <w:sz w:val="20"/>
              </w:rPr>
              <w:t xml:space="preserve">Tipo I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$840.00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$588.00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$420.00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$680.00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$476.00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$340.00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K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$440.00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$308.00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$220.00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K-2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$980.00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$700.00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$300.00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$210.00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$840.00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$588.00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$420.00 </w:t>
            </w:r>
          </w:p>
        </w:tc>
      </w:tr>
      <w:tr w:rsidR="0026052A" w:rsidTr="00176338">
        <w:trPr>
          <w:trHeight w:val="389"/>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N </w:t>
            </w:r>
          </w:p>
        </w:tc>
        <w:tc>
          <w:tcPr>
            <w:tcW w:w="6802" w:type="dxa"/>
            <w:gridSpan w:val="3"/>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tabs>
                <w:tab w:val="center" w:pos="1073"/>
                <w:tab w:val="center" w:pos="3482"/>
                <w:tab w:val="center" w:pos="5679"/>
              </w:tabs>
              <w:spacing w:after="0"/>
            </w:pPr>
            <w:r>
              <w:tab/>
            </w:r>
            <w:r w:rsidRPr="00176338">
              <w:rPr>
                <w:rFonts w:ascii="Arial" w:eastAsia="Arial" w:hAnsi="Arial" w:cs="Arial"/>
                <w:sz w:val="20"/>
              </w:rPr>
              <w:t xml:space="preserve"> </w:t>
            </w:r>
            <w:r w:rsidRPr="00176338">
              <w:rPr>
                <w:rFonts w:ascii="Arial" w:eastAsia="Arial" w:hAnsi="Arial" w:cs="Arial"/>
                <w:sz w:val="20"/>
              </w:rPr>
              <w:tab/>
            </w:r>
            <w:r w:rsidRPr="00176338">
              <w:rPr>
                <w:rFonts w:ascii="Arial" w:eastAsia="Arial" w:hAnsi="Arial" w:cs="Arial"/>
                <w:b/>
              </w:rPr>
              <w:t xml:space="preserve">50% Valor Tipo </w:t>
            </w:r>
            <w:r w:rsidRPr="00176338">
              <w:rPr>
                <w:rFonts w:ascii="Arial" w:eastAsia="Arial" w:hAnsi="Arial" w:cs="Arial"/>
                <w:b/>
              </w:rPr>
              <w:tab/>
            </w:r>
            <w:r w:rsidRPr="00176338">
              <w:rPr>
                <w:rFonts w:ascii="Arial" w:eastAsia="Arial" w:hAnsi="Arial" w:cs="Arial"/>
                <w:b/>
                <w:sz w:val="20"/>
              </w:rPr>
              <w:t xml:space="preserve"> </w:t>
            </w:r>
          </w:p>
        </w:tc>
      </w:tr>
    </w:tbl>
    <w:p w:rsidR="0026052A" w:rsidRDefault="004D103E">
      <w:pPr>
        <w:spacing w:after="143"/>
        <w:ind w:left="284"/>
      </w:pPr>
      <w:r>
        <w:rPr>
          <w:rFonts w:ascii="Tahoma" w:eastAsia="Tahoma" w:hAnsi="Tahoma" w:cs="Tahoma"/>
          <w:sz w:val="28"/>
        </w:rPr>
        <w:t xml:space="preserve"> </w:t>
      </w:r>
    </w:p>
    <w:p w:rsidR="0026052A" w:rsidRPr="0004719A" w:rsidRDefault="004D103E">
      <w:pPr>
        <w:spacing w:after="2" w:line="359" w:lineRule="auto"/>
        <w:ind w:left="279" w:right="218" w:hanging="10"/>
        <w:jc w:val="both"/>
        <w:rPr>
          <w:lang w:val="es-MX"/>
        </w:rPr>
      </w:pPr>
      <w:r w:rsidRPr="0004719A">
        <w:rPr>
          <w:rFonts w:ascii="Tahoma" w:eastAsia="Tahoma" w:hAnsi="Tahoma" w:cs="Tahoma"/>
          <w:sz w:val="28"/>
          <w:lang w:val="es-MX"/>
        </w:rPr>
        <w:lastRenderedPageBreak/>
        <w:t xml:space="preserve">Tercero.- Acta certificada de la Vigésima Novena Sesión con carácter de ordinaria del Ayuntamiento, de fecha 20 de octubre de 2016, en donde se aprueba por 15-quince votos a favor y 1-una abstención, de los ediles presentes, el dictamen para aprobar la actualización de los valores de construcción emitido por la Comisión de Hacienda del R. Ayuntamiento de Juárez, Nuevo León en los siguientes términos: </w:t>
      </w:r>
    </w:p>
    <w:p w:rsidR="0026052A" w:rsidRPr="0004719A" w:rsidRDefault="004D103E">
      <w:pPr>
        <w:spacing w:after="143"/>
        <w:ind w:left="284"/>
        <w:rPr>
          <w:lang w:val="es-MX"/>
        </w:rPr>
      </w:pPr>
      <w:r w:rsidRPr="0004719A">
        <w:rPr>
          <w:rFonts w:ascii="Tahoma" w:eastAsia="Tahoma" w:hAnsi="Tahoma" w:cs="Tahoma"/>
          <w:sz w:val="28"/>
          <w:lang w:val="es-MX"/>
        </w:rPr>
        <w:t xml:space="preserve"> </w:t>
      </w:r>
    </w:p>
    <w:p w:rsidR="0026052A" w:rsidRPr="006D7AC3" w:rsidRDefault="004D103E">
      <w:pPr>
        <w:spacing w:after="0"/>
        <w:ind w:left="279" w:right="218" w:hanging="10"/>
        <w:jc w:val="both"/>
        <w:rPr>
          <w:lang w:val="es-MX"/>
        </w:rPr>
      </w:pPr>
      <w:r w:rsidRPr="006D7AC3">
        <w:rPr>
          <w:rFonts w:ascii="Tahoma" w:eastAsia="Tahoma" w:hAnsi="Tahoma" w:cs="Tahoma"/>
          <w:sz w:val="28"/>
          <w:lang w:val="es-MX"/>
        </w:rPr>
        <w:t xml:space="preserve">Tabla de Valores de Construcción 2017 aprobados para el Municipio de Juárez, Nuevo León, pesos por metro cuadrado: </w:t>
      </w:r>
    </w:p>
    <w:tbl>
      <w:tblPr>
        <w:tblW w:w="8078" w:type="dxa"/>
        <w:tblInd w:w="284" w:type="dxa"/>
        <w:tblCellMar>
          <w:top w:w="3" w:type="dxa"/>
          <w:left w:w="130" w:type="dxa"/>
          <w:right w:w="90" w:type="dxa"/>
        </w:tblCellMar>
        <w:tblLook w:val="04A0"/>
      </w:tblPr>
      <w:tblGrid>
        <w:gridCol w:w="1454"/>
        <w:gridCol w:w="2340"/>
        <w:gridCol w:w="2340"/>
        <w:gridCol w:w="1944"/>
      </w:tblGrid>
      <w:tr w:rsidR="0026052A" w:rsidTr="00176338">
        <w:trPr>
          <w:trHeight w:val="696"/>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pPr>
            <w:r w:rsidRPr="00176338">
              <w:rPr>
                <w:rFonts w:ascii="Arial" w:eastAsia="Arial" w:hAnsi="Arial" w:cs="Arial"/>
                <w:b/>
                <w:sz w:val="20"/>
              </w:rPr>
              <w:t xml:space="preserve">Clasificación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101"/>
              <w:ind w:left="25"/>
            </w:pPr>
            <w:r w:rsidRPr="00176338">
              <w:rPr>
                <w:rFonts w:ascii="Arial" w:eastAsia="Arial" w:hAnsi="Arial" w:cs="Arial"/>
                <w:b/>
                <w:sz w:val="20"/>
              </w:rPr>
              <w:t xml:space="preserve">Categoría de Construcción </w:t>
            </w:r>
          </w:p>
          <w:p w:rsidR="0026052A" w:rsidRDefault="004D103E" w:rsidP="00176338">
            <w:pPr>
              <w:spacing w:after="0"/>
              <w:ind w:right="45"/>
              <w:jc w:val="center"/>
            </w:pPr>
            <w:r w:rsidRPr="00176338">
              <w:rPr>
                <w:rFonts w:ascii="Arial" w:eastAsia="Arial" w:hAnsi="Arial" w:cs="Arial"/>
                <w:b/>
                <w:sz w:val="20"/>
              </w:rPr>
              <w:t xml:space="preserve">Primera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101"/>
              <w:ind w:left="25"/>
            </w:pPr>
            <w:r w:rsidRPr="00176338">
              <w:rPr>
                <w:rFonts w:ascii="Arial" w:eastAsia="Arial" w:hAnsi="Arial" w:cs="Arial"/>
                <w:b/>
                <w:sz w:val="20"/>
              </w:rPr>
              <w:t xml:space="preserve">Categoría de Construcción </w:t>
            </w:r>
          </w:p>
          <w:p w:rsidR="0026052A" w:rsidRDefault="004D103E" w:rsidP="00176338">
            <w:pPr>
              <w:spacing w:after="0"/>
              <w:ind w:right="45"/>
              <w:jc w:val="center"/>
            </w:pPr>
            <w:r w:rsidRPr="00176338">
              <w:rPr>
                <w:rFonts w:ascii="Arial" w:eastAsia="Arial" w:hAnsi="Arial" w:cs="Arial"/>
                <w:b/>
                <w:sz w:val="20"/>
              </w:rPr>
              <w:t xml:space="preserve">Segunda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jc w:val="center"/>
            </w:pPr>
            <w:r w:rsidRPr="00176338">
              <w:rPr>
                <w:rFonts w:ascii="Arial" w:eastAsia="Arial" w:hAnsi="Arial" w:cs="Arial"/>
                <w:b/>
                <w:sz w:val="20"/>
              </w:rPr>
              <w:t xml:space="preserve">Categoría de Construcción Tercera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AA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$5,100.00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$2,550.00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$4,500.00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$3,150.00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$2,250.00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A-1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$4,000.00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$2,800.00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$2,000.00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A-2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$2,450.00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B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$2,450.00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$2,700.00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$1,890.00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$1,350.00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$2,300.00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$1,610.00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$1,150.00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$2,300.00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$1,610.00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$1,150.00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$2,450.00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B-5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$2,597.00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$1,818.00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$1,299.00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B-6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$1,500.00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C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C-1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lastRenderedPageBreak/>
              <w:t xml:space="preserve">Tipo C-2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$2,917.00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$2,042.00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$1,450.00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C-3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C-A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CC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$2,600.00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$1,820.00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$1,300.00 </w:t>
            </w:r>
          </w:p>
        </w:tc>
      </w:tr>
    </w:tbl>
    <w:p w:rsidR="0026052A" w:rsidRDefault="0026052A">
      <w:pPr>
        <w:spacing w:after="0"/>
        <w:ind w:left="-2797" w:right="481"/>
      </w:pPr>
    </w:p>
    <w:tbl>
      <w:tblPr>
        <w:tblW w:w="8078" w:type="dxa"/>
        <w:tblInd w:w="284" w:type="dxa"/>
        <w:tblCellMar>
          <w:top w:w="3" w:type="dxa"/>
          <w:left w:w="298" w:type="dxa"/>
          <w:right w:w="115" w:type="dxa"/>
        </w:tblCellMar>
        <w:tblLook w:val="04A0"/>
      </w:tblPr>
      <w:tblGrid>
        <w:gridCol w:w="1276"/>
        <w:gridCol w:w="2410"/>
        <w:gridCol w:w="2410"/>
        <w:gridCol w:w="1982"/>
      </w:tblGrid>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D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D-1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$1,400.00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$1,050.00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EE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$1,400.00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$1,000.00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E-1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$700.00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$500.00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E-2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$600.00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$420.00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$300.00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E-3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$200.00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$1,750.00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$1,250.00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L-1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$1,750.00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$1,250.00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L-2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$850.00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$595.00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$425.00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M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$1,200.00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$840.00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$600.00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M-1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$2,184.00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$1,529.00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$1,092.00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M-2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$350.00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$250.00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Q-1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$980.00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$700.00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Q-2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$1,200.00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$840.00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$600.00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P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$700.00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$500.00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P-1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$700.00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$490.00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$350.00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T-1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$840.00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$588.00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$420.00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lastRenderedPageBreak/>
              <w:t xml:space="preserve">Tipo F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$3,100.00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$2,170.00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$1,550.00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G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$2,200.00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$1,540.00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$1,100.00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$980.00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$700.00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H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$1,050.00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b/>
                <w:sz w:val="20"/>
              </w:rPr>
              <w:t xml:space="preserve">Tipo I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$840.00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$588.00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$420.00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$680.00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$476.00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$340.00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K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$440.00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$308.00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$220.00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K-2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$1,400.00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$980.00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$700.00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$300.00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$210.00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$150.00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0"/>
              <w:jc w:val="center"/>
            </w:pPr>
            <w:r w:rsidRPr="00176338">
              <w:rPr>
                <w:rFonts w:ascii="Arial" w:eastAsia="Arial" w:hAnsi="Arial" w:cs="Arial"/>
                <w:b/>
                <w:sz w:val="20"/>
              </w:rPr>
              <w:t xml:space="preserve">Tipo 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$840.00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9"/>
              <w:jc w:val="center"/>
            </w:pPr>
            <w:r w:rsidRPr="00176338">
              <w:rPr>
                <w:rFonts w:ascii="Arial" w:eastAsia="Arial" w:hAnsi="Arial" w:cs="Arial"/>
                <w:sz w:val="20"/>
              </w:rPr>
              <w:t xml:space="preserve">$588.00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88"/>
              <w:jc w:val="center"/>
            </w:pPr>
            <w:r w:rsidRPr="00176338">
              <w:rPr>
                <w:rFonts w:ascii="Arial" w:eastAsia="Arial" w:hAnsi="Arial" w:cs="Arial"/>
                <w:sz w:val="20"/>
              </w:rPr>
              <w:t xml:space="preserve">$420.00 </w:t>
            </w:r>
          </w:p>
        </w:tc>
      </w:tr>
      <w:tr w:rsidR="0026052A" w:rsidTr="00176338">
        <w:trPr>
          <w:trHeight w:val="389"/>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191"/>
              <w:jc w:val="center"/>
            </w:pPr>
            <w:r w:rsidRPr="00176338">
              <w:rPr>
                <w:rFonts w:ascii="Arial" w:eastAsia="Arial" w:hAnsi="Arial" w:cs="Arial"/>
                <w:b/>
                <w:sz w:val="20"/>
              </w:rPr>
              <w:t xml:space="preserve">Tipo N </w:t>
            </w:r>
          </w:p>
        </w:tc>
        <w:tc>
          <w:tcPr>
            <w:tcW w:w="6802" w:type="dxa"/>
            <w:gridSpan w:val="3"/>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tabs>
                <w:tab w:val="center" w:pos="904"/>
                <w:tab w:val="center" w:pos="3313"/>
                <w:tab w:val="center" w:pos="5510"/>
              </w:tabs>
              <w:spacing w:after="0"/>
            </w:pPr>
            <w:r>
              <w:tab/>
            </w:r>
            <w:r w:rsidRPr="00176338">
              <w:rPr>
                <w:rFonts w:ascii="Arial" w:eastAsia="Arial" w:hAnsi="Arial" w:cs="Arial"/>
                <w:sz w:val="20"/>
              </w:rPr>
              <w:t xml:space="preserve"> </w:t>
            </w:r>
            <w:r w:rsidRPr="00176338">
              <w:rPr>
                <w:rFonts w:ascii="Arial" w:eastAsia="Arial" w:hAnsi="Arial" w:cs="Arial"/>
                <w:sz w:val="20"/>
              </w:rPr>
              <w:tab/>
            </w:r>
            <w:r w:rsidRPr="00176338">
              <w:rPr>
                <w:rFonts w:ascii="Arial" w:eastAsia="Arial" w:hAnsi="Arial" w:cs="Arial"/>
                <w:b/>
              </w:rPr>
              <w:t xml:space="preserve">50% Valor Tipo </w:t>
            </w:r>
            <w:r w:rsidRPr="00176338">
              <w:rPr>
                <w:rFonts w:ascii="Arial" w:eastAsia="Arial" w:hAnsi="Arial" w:cs="Arial"/>
                <w:b/>
              </w:rPr>
              <w:tab/>
            </w:r>
            <w:r w:rsidRPr="00176338">
              <w:rPr>
                <w:rFonts w:ascii="Arial" w:eastAsia="Arial" w:hAnsi="Arial" w:cs="Arial"/>
                <w:b/>
                <w:sz w:val="20"/>
              </w:rPr>
              <w:t xml:space="preserve"> </w:t>
            </w:r>
          </w:p>
        </w:tc>
      </w:tr>
    </w:tbl>
    <w:p w:rsidR="0026052A" w:rsidRDefault="004D103E">
      <w:pPr>
        <w:spacing w:after="143"/>
        <w:ind w:left="284"/>
      </w:pPr>
      <w:r>
        <w:rPr>
          <w:rFonts w:ascii="Tahoma" w:eastAsia="Tahoma" w:hAnsi="Tahoma" w:cs="Tahoma"/>
          <w:sz w:val="28"/>
        </w:rPr>
        <w:t xml:space="preserve"> </w:t>
      </w:r>
    </w:p>
    <w:p w:rsidR="0026052A" w:rsidRPr="0004719A" w:rsidRDefault="004D103E">
      <w:pPr>
        <w:spacing w:after="0" w:line="360" w:lineRule="auto"/>
        <w:ind w:left="279" w:right="218" w:hanging="10"/>
        <w:jc w:val="both"/>
        <w:rPr>
          <w:lang w:val="es-MX"/>
        </w:rPr>
      </w:pPr>
      <w:r w:rsidRPr="0004719A">
        <w:rPr>
          <w:rFonts w:ascii="Tahoma" w:eastAsia="Tahoma" w:hAnsi="Tahoma" w:cs="Tahoma"/>
          <w:b/>
          <w:sz w:val="28"/>
          <w:lang w:val="es-MX"/>
        </w:rPr>
        <w:t>Tercero.-</w:t>
      </w:r>
      <w:r w:rsidRPr="0004719A">
        <w:rPr>
          <w:rFonts w:ascii="Tahoma" w:eastAsia="Tahoma" w:hAnsi="Tahoma" w:cs="Tahoma"/>
          <w:sz w:val="28"/>
          <w:lang w:val="es-MX"/>
        </w:rPr>
        <w:t xml:space="preserve"> Copia del Acta No. 07/2016, emitida por la Junta Municipal Catastral de Juárez, Nuevo León, donde se revisa y aprueba La Tabla de Valores de Tipos de Construcción del Municipio de Juárez, Nuevo León, propuesta presentada por el municipio a este cuerpo colegiado. </w:t>
      </w:r>
    </w:p>
    <w:p w:rsidR="0026052A" w:rsidRPr="0004719A" w:rsidRDefault="004D103E">
      <w:pPr>
        <w:spacing w:after="143"/>
        <w:ind w:left="284"/>
        <w:rPr>
          <w:lang w:val="es-MX"/>
        </w:rPr>
      </w:pPr>
      <w:r w:rsidRPr="0004719A">
        <w:rPr>
          <w:rFonts w:ascii="Tahoma" w:eastAsia="Tahoma" w:hAnsi="Tahoma" w:cs="Tahoma"/>
          <w:sz w:val="28"/>
          <w:lang w:val="es-MX"/>
        </w:rPr>
        <w:t xml:space="preserve"> </w:t>
      </w:r>
    </w:p>
    <w:p w:rsidR="0026052A" w:rsidRPr="006D7AC3" w:rsidRDefault="004D103E">
      <w:pPr>
        <w:spacing w:after="141"/>
        <w:ind w:left="279" w:hanging="10"/>
        <w:rPr>
          <w:lang w:val="es-MX"/>
        </w:rPr>
      </w:pPr>
      <w:r w:rsidRPr="006D7AC3">
        <w:rPr>
          <w:rFonts w:ascii="Tahoma" w:eastAsia="Tahoma" w:hAnsi="Tahoma" w:cs="Tahoma"/>
          <w:b/>
          <w:sz w:val="28"/>
          <w:lang w:val="es-MX"/>
        </w:rPr>
        <w:t xml:space="preserve">Integrantes de la Junta Municipal Catastral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C.P.A. David Juan Gómez Garza - Presidente Propietario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C.P. Eduardo Montemayor González – Presidente Suplente </w:t>
      </w:r>
    </w:p>
    <w:p w:rsidR="0026052A" w:rsidRPr="006D7AC3" w:rsidRDefault="004D103E">
      <w:pPr>
        <w:numPr>
          <w:ilvl w:val="0"/>
          <w:numId w:val="1"/>
        </w:numPr>
        <w:spacing w:after="140"/>
        <w:ind w:right="218" w:hanging="340"/>
        <w:jc w:val="both"/>
        <w:rPr>
          <w:lang w:val="es-MX"/>
        </w:rPr>
      </w:pPr>
      <w:r w:rsidRPr="006D7AC3">
        <w:rPr>
          <w:rFonts w:ascii="Tahoma" w:eastAsia="Tahoma" w:hAnsi="Tahoma" w:cs="Tahoma"/>
          <w:sz w:val="28"/>
          <w:lang w:val="es-MX"/>
        </w:rPr>
        <w:t xml:space="preserve">María del Refugio Rivas Loya – Secretario Titular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Arq. Jaime Cienfuegos Morales – Vocal Titular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Lic. Enrique Martínez Guajardo – Vocal Suplente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lastRenderedPageBreak/>
        <w:t xml:space="preserve">Arq. Adolfo Flores Ramos – Vocal Suplente </w:t>
      </w:r>
    </w:p>
    <w:p w:rsidR="0026052A" w:rsidRPr="006D7AC3" w:rsidRDefault="004D103E">
      <w:pPr>
        <w:spacing w:after="143"/>
        <w:ind w:left="284"/>
        <w:rPr>
          <w:lang w:val="es-MX"/>
        </w:rPr>
      </w:pPr>
      <w:r w:rsidRPr="006D7AC3">
        <w:rPr>
          <w:rFonts w:ascii="Tahoma" w:eastAsia="Tahoma" w:hAnsi="Tahoma" w:cs="Tahoma"/>
          <w:sz w:val="28"/>
          <w:lang w:val="es-MX"/>
        </w:rPr>
        <w:t xml:space="preserve"> </w:t>
      </w:r>
    </w:p>
    <w:p w:rsidR="0026052A" w:rsidRPr="006D7AC3" w:rsidRDefault="004D103E">
      <w:pPr>
        <w:spacing w:after="5" w:line="357" w:lineRule="auto"/>
        <w:ind w:left="279" w:right="218" w:hanging="10"/>
        <w:jc w:val="both"/>
        <w:rPr>
          <w:lang w:val="es-MX"/>
        </w:rPr>
      </w:pPr>
      <w:r w:rsidRPr="006D7AC3">
        <w:rPr>
          <w:rFonts w:ascii="Tahoma" w:eastAsia="Tahoma" w:hAnsi="Tahoma" w:cs="Tahoma"/>
          <w:sz w:val="28"/>
          <w:lang w:val="es-MX"/>
        </w:rPr>
        <w:t xml:space="preserve">Firmantes de las Actas de las sesiones donde se revisan y aprueban los valores de los nuevos fraccionamientos: </w:t>
      </w:r>
    </w:p>
    <w:p w:rsidR="0026052A" w:rsidRPr="006D7AC3" w:rsidRDefault="004D103E">
      <w:pPr>
        <w:spacing w:after="143"/>
        <w:ind w:left="284"/>
        <w:rPr>
          <w:lang w:val="es-MX"/>
        </w:rPr>
      </w:pPr>
      <w:r w:rsidRPr="006D7AC3">
        <w:rPr>
          <w:rFonts w:ascii="Tahoma" w:eastAsia="Tahoma" w:hAnsi="Tahoma" w:cs="Tahoma"/>
          <w:b/>
          <w:sz w:val="28"/>
          <w:lang w:val="es-MX"/>
        </w:rPr>
        <w:t xml:space="preserve"> </w:t>
      </w:r>
    </w:p>
    <w:p w:rsidR="0026052A" w:rsidRPr="006D7AC3" w:rsidRDefault="004D103E">
      <w:pPr>
        <w:spacing w:after="141"/>
        <w:ind w:left="279" w:hanging="10"/>
        <w:rPr>
          <w:lang w:val="es-MX"/>
        </w:rPr>
      </w:pPr>
      <w:r w:rsidRPr="006D7AC3">
        <w:rPr>
          <w:rFonts w:ascii="Tahoma" w:eastAsia="Tahoma" w:hAnsi="Tahoma" w:cs="Tahoma"/>
          <w:b/>
          <w:sz w:val="28"/>
          <w:lang w:val="es-MX"/>
        </w:rPr>
        <w:t xml:space="preserve">Por parte de la Secretaría de Finanzas y Tesorería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C.P.A. David Juan Gómez Garza - Presidente Propietario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C.P. Eduardo Montemayor González – Presidente Suplente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Arq. Yolanda M. Cuevas Mier – Secretario Titular </w:t>
      </w:r>
    </w:p>
    <w:p w:rsidR="0026052A" w:rsidRPr="006D7AC3" w:rsidRDefault="004D103E">
      <w:pPr>
        <w:spacing w:after="143"/>
        <w:ind w:left="284"/>
        <w:rPr>
          <w:lang w:val="es-MX"/>
        </w:rPr>
      </w:pPr>
      <w:r w:rsidRPr="006D7AC3">
        <w:rPr>
          <w:rFonts w:ascii="Tahoma" w:eastAsia="Tahoma" w:hAnsi="Tahoma" w:cs="Tahoma"/>
          <w:b/>
          <w:sz w:val="28"/>
          <w:lang w:val="es-MX"/>
        </w:rPr>
        <w:t xml:space="preserve"> </w:t>
      </w:r>
    </w:p>
    <w:p w:rsidR="0026052A" w:rsidRPr="006D7AC3" w:rsidRDefault="004D103E">
      <w:pPr>
        <w:spacing w:after="141"/>
        <w:ind w:left="279" w:hanging="10"/>
        <w:rPr>
          <w:lang w:val="es-MX"/>
        </w:rPr>
      </w:pPr>
      <w:r w:rsidRPr="006D7AC3">
        <w:rPr>
          <w:rFonts w:ascii="Tahoma" w:eastAsia="Tahoma" w:hAnsi="Tahoma" w:cs="Tahoma"/>
          <w:b/>
          <w:sz w:val="28"/>
          <w:lang w:val="es-MX"/>
        </w:rPr>
        <w:t xml:space="preserve">Por el Instituto Registral y Catastral de nuevo León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Arq. Jaime Cienfuegos Morales – Vocal Titular  </w:t>
      </w:r>
    </w:p>
    <w:p w:rsidR="0026052A" w:rsidRPr="006D7AC3" w:rsidRDefault="004D103E">
      <w:pPr>
        <w:spacing w:after="143"/>
        <w:ind w:left="284"/>
        <w:rPr>
          <w:lang w:val="es-MX"/>
        </w:rPr>
      </w:pPr>
      <w:r w:rsidRPr="006D7AC3">
        <w:rPr>
          <w:rFonts w:ascii="Tahoma" w:eastAsia="Tahoma" w:hAnsi="Tahoma" w:cs="Tahoma"/>
          <w:sz w:val="28"/>
          <w:lang w:val="es-MX"/>
        </w:rPr>
        <w:t xml:space="preserve"> </w:t>
      </w:r>
    </w:p>
    <w:p w:rsidR="0026052A" w:rsidRPr="006D7AC3" w:rsidRDefault="004D103E">
      <w:pPr>
        <w:spacing w:after="141"/>
        <w:ind w:left="279" w:hanging="10"/>
        <w:rPr>
          <w:lang w:val="es-MX"/>
        </w:rPr>
      </w:pPr>
      <w:r w:rsidRPr="006D7AC3">
        <w:rPr>
          <w:rFonts w:ascii="Tahoma" w:eastAsia="Tahoma" w:hAnsi="Tahoma" w:cs="Tahoma"/>
          <w:b/>
          <w:sz w:val="28"/>
          <w:lang w:val="es-MX"/>
        </w:rPr>
        <w:t xml:space="preserve">Por la Cámara de Propietarios de Bienes Raíces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Lic. Enrique Martínez Guajardo – Vocal Suplente </w:t>
      </w:r>
    </w:p>
    <w:p w:rsidR="0026052A" w:rsidRPr="006D7AC3" w:rsidRDefault="004D103E">
      <w:pPr>
        <w:spacing w:after="138"/>
        <w:ind w:left="284"/>
        <w:rPr>
          <w:lang w:val="es-MX"/>
        </w:rPr>
      </w:pPr>
      <w:r w:rsidRPr="006D7AC3">
        <w:rPr>
          <w:rFonts w:ascii="Tahoma" w:eastAsia="Tahoma" w:hAnsi="Tahoma" w:cs="Tahoma"/>
          <w:b/>
          <w:sz w:val="28"/>
          <w:lang w:val="es-MX"/>
        </w:rPr>
        <w:t xml:space="preserve"> </w:t>
      </w:r>
    </w:p>
    <w:p w:rsidR="0026052A" w:rsidRPr="006D7AC3" w:rsidRDefault="004D103E">
      <w:pPr>
        <w:spacing w:after="141"/>
        <w:ind w:left="279" w:hanging="10"/>
        <w:rPr>
          <w:lang w:val="es-MX"/>
        </w:rPr>
      </w:pPr>
      <w:r w:rsidRPr="006D7AC3">
        <w:rPr>
          <w:rFonts w:ascii="Tahoma" w:eastAsia="Tahoma" w:hAnsi="Tahoma" w:cs="Tahoma"/>
          <w:b/>
          <w:sz w:val="28"/>
          <w:lang w:val="es-MX"/>
        </w:rPr>
        <w:t xml:space="preserve">Por el Instituto Mexicano de Valuación de N.L. </w:t>
      </w:r>
    </w:p>
    <w:p w:rsidR="0026052A" w:rsidRPr="006D7AC3" w:rsidRDefault="004D103E">
      <w:pPr>
        <w:spacing w:after="140"/>
        <w:ind w:left="279" w:right="218" w:hanging="10"/>
        <w:jc w:val="both"/>
        <w:rPr>
          <w:lang w:val="es-MX"/>
        </w:rPr>
      </w:pPr>
      <w:r w:rsidRPr="006D7AC3">
        <w:rPr>
          <w:rFonts w:ascii="Tahoma" w:eastAsia="Tahoma" w:hAnsi="Tahoma" w:cs="Tahoma"/>
          <w:sz w:val="28"/>
          <w:lang w:val="es-MX"/>
        </w:rPr>
        <w:t xml:space="preserve">Arq. Adolfo Flores Ramos – Vocal Suplente </w:t>
      </w:r>
    </w:p>
    <w:p w:rsidR="0026052A" w:rsidRPr="006D7AC3" w:rsidRDefault="004D103E">
      <w:pPr>
        <w:spacing w:after="138"/>
        <w:ind w:left="284"/>
        <w:rPr>
          <w:lang w:val="es-MX"/>
        </w:rPr>
      </w:pPr>
      <w:r w:rsidRPr="006D7AC3">
        <w:rPr>
          <w:rFonts w:ascii="Tahoma" w:eastAsia="Tahoma" w:hAnsi="Tahoma" w:cs="Tahoma"/>
          <w:sz w:val="28"/>
          <w:lang w:val="es-MX"/>
        </w:rPr>
        <w:t xml:space="preserve"> </w:t>
      </w:r>
    </w:p>
    <w:p w:rsidR="0026052A" w:rsidRPr="006D7AC3" w:rsidRDefault="004D103E">
      <w:pPr>
        <w:spacing w:after="0" w:line="360" w:lineRule="auto"/>
        <w:ind w:left="279" w:right="218" w:hanging="10"/>
        <w:jc w:val="both"/>
        <w:rPr>
          <w:lang w:val="es-MX"/>
        </w:rPr>
      </w:pPr>
      <w:r w:rsidRPr="006D7AC3">
        <w:rPr>
          <w:rFonts w:ascii="Tahoma" w:eastAsia="Tahoma" w:hAnsi="Tahoma" w:cs="Tahoma"/>
          <w:sz w:val="28"/>
          <w:lang w:val="es-MX"/>
        </w:rPr>
        <w:t xml:space="preserve">Se revisa la información del acta para corroborar la información del Acuerdo del Republicano Ayuntamiento y queda como sigue: </w:t>
      </w:r>
    </w:p>
    <w:p w:rsidR="0026052A" w:rsidRPr="006D7AC3" w:rsidRDefault="004D103E">
      <w:pPr>
        <w:spacing w:after="3"/>
        <w:ind w:left="279" w:hanging="10"/>
        <w:rPr>
          <w:lang w:val="es-MX"/>
        </w:rPr>
      </w:pPr>
      <w:r w:rsidRPr="006D7AC3">
        <w:rPr>
          <w:rFonts w:ascii="Arial" w:eastAsia="Arial" w:hAnsi="Arial" w:cs="Arial"/>
          <w:b/>
          <w:sz w:val="28"/>
          <w:lang w:val="es-MX"/>
        </w:rPr>
        <w:lastRenderedPageBreak/>
        <w:t xml:space="preserve">Tabla de Valores de Construcción 2017 aprobados para el Municipio de Juárez, Nuevo León, pesos por metro cuadrado: </w:t>
      </w:r>
    </w:p>
    <w:tbl>
      <w:tblPr>
        <w:tblW w:w="8078" w:type="dxa"/>
        <w:tblInd w:w="284" w:type="dxa"/>
        <w:tblCellMar>
          <w:top w:w="3" w:type="dxa"/>
          <w:left w:w="130" w:type="dxa"/>
          <w:right w:w="90" w:type="dxa"/>
        </w:tblCellMar>
        <w:tblLook w:val="04A0"/>
      </w:tblPr>
      <w:tblGrid>
        <w:gridCol w:w="1454"/>
        <w:gridCol w:w="2340"/>
        <w:gridCol w:w="2340"/>
        <w:gridCol w:w="1944"/>
      </w:tblGrid>
      <w:tr w:rsidR="0026052A" w:rsidTr="00176338">
        <w:trPr>
          <w:trHeight w:val="701"/>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pPr>
            <w:r w:rsidRPr="00176338">
              <w:rPr>
                <w:rFonts w:ascii="Arial" w:eastAsia="Arial" w:hAnsi="Arial" w:cs="Arial"/>
                <w:b/>
                <w:sz w:val="20"/>
              </w:rPr>
              <w:t xml:space="preserve">Clasificación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101"/>
              <w:ind w:left="25"/>
            </w:pPr>
            <w:r w:rsidRPr="00176338">
              <w:rPr>
                <w:rFonts w:ascii="Arial" w:eastAsia="Arial" w:hAnsi="Arial" w:cs="Arial"/>
                <w:b/>
                <w:sz w:val="20"/>
              </w:rPr>
              <w:t xml:space="preserve">Categoría de Construcción </w:t>
            </w:r>
          </w:p>
          <w:p w:rsidR="0026052A" w:rsidRDefault="004D103E" w:rsidP="00176338">
            <w:pPr>
              <w:spacing w:after="0"/>
              <w:ind w:right="45"/>
              <w:jc w:val="center"/>
            </w:pPr>
            <w:r w:rsidRPr="00176338">
              <w:rPr>
                <w:rFonts w:ascii="Arial" w:eastAsia="Arial" w:hAnsi="Arial" w:cs="Arial"/>
                <w:b/>
                <w:sz w:val="20"/>
              </w:rPr>
              <w:t xml:space="preserve">Primera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101"/>
              <w:ind w:left="25"/>
            </w:pPr>
            <w:r w:rsidRPr="00176338">
              <w:rPr>
                <w:rFonts w:ascii="Arial" w:eastAsia="Arial" w:hAnsi="Arial" w:cs="Arial"/>
                <w:b/>
                <w:sz w:val="20"/>
              </w:rPr>
              <w:t xml:space="preserve">Categoría de Construcción </w:t>
            </w:r>
          </w:p>
          <w:p w:rsidR="0026052A" w:rsidRDefault="004D103E" w:rsidP="00176338">
            <w:pPr>
              <w:spacing w:after="0"/>
              <w:ind w:right="45"/>
              <w:jc w:val="center"/>
            </w:pPr>
            <w:r w:rsidRPr="00176338">
              <w:rPr>
                <w:rFonts w:ascii="Arial" w:eastAsia="Arial" w:hAnsi="Arial" w:cs="Arial"/>
                <w:b/>
                <w:sz w:val="20"/>
              </w:rPr>
              <w:t xml:space="preserve">Segunda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jc w:val="center"/>
            </w:pPr>
            <w:r w:rsidRPr="00176338">
              <w:rPr>
                <w:rFonts w:ascii="Arial" w:eastAsia="Arial" w:hAnsi="Arial" w:cs="Arial"/>
                <w:b/>
                <w:sz w:val="20"/>
              </w:rPr>
              <w:t xml:space="preserve">Categoría de Construcción Tercera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AA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$5,100.00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$2,550.00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$4,500.00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$3,150.00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$2,250.00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A-1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$4,000.00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$2,800.00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A-2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$2,450.00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B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$2,450.00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$2,700.00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$1,890.00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$1,350.00 </w:t>
            </w:r>
          </w:p>
        </w:tc>
      </w:tr>
    </w:tbl>
    <w:p w:rsidR="0026052A" w:rsidRDefault="0026052A">
      <w:pPr>
        <w:spacing w:after="0"/>
        <w:ind w:left="-2797" w:right="481"/>
      </w:pPr>
    </w:p>
    <w:tbl>
      <w:tblPr>
        <w:tblW w:w="8078" w:type="dxa"/>
        <w:tblInd w:w="284" w:type="dxa"/>
        <w:tblCellMar>
          <w:top w:w="3" w:type="dxa"/>
          <w:left w:w="115" w:type="dxa"/>
          <w:right w:w="115" w:type="dxa"/>
        </w:tblCellMar>
        <w:tblLook w:val="04A0"/>
      </w:tblPr>
      <w:tblGrid>
        <w:gridCol w:w="1276"/>
        <w:gridCol w:w="2410"/>
        <w:gridCol w:w="2410"/>
        <w:gridCol w:w="1982"/>
      </w:tblGrid>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B-2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$2,300.00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$1,610.00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$1,150.00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B-3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$2,300.00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$1,610.00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$1,150.00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B-4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$3,500.00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$2,450.00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B-5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$2,597.00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$1,818.00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$1,299.00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B-6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$3,000.00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$2,100.00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$1,500.00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C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C-1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C-2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$2,917.00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$2,042.00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$1,450.00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C-3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$1,050.00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C-A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CC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$2,600.00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$1,820.00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$1,300.00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D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D-1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$1,050.00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$750.00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EE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E-1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$700.00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$500.00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E-2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$600.00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$420.00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$300.00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lastRenderedPageBreak/>
              <w:t xml:space="preserve">Tipo E-3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$200.00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$1,750.00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$1,250.00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L-1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$1,750.00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$1,250.00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L-2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$850.00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$595.00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$425.00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8"/>
              <w:jc w:val="center"/>
            </w:pPr>
            <w:r w:rsidRPr="00176338">
              <w:rPr>
                <w:rFonts w:ascii="Arial" w:eastAsia="Arial" w:hAnsi="Arial" w:cs="Arial"/>
                <w:b/>
                <w:sz w:val="20"/>
              </w:rPr>
              <w:t xml:space="preserve">Tipo M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$1,200.00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$840.00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$600.00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M-1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$2,184.00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$1,529.00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$1,092.00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M-2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$350.00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$250.00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Q-1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$980.00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$700.00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Q-2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$1,200.00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$840.00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$600.00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P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$700.00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$500.00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P-1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$700.00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$490.00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$350.00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T-1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$840.00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$588.00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$420.00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F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$3,100.00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$2,170.00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$1,550.00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8"/>
              <w:jc w:val="center"/>
            </w:pPr>
            <w:r w:rsidRPr="00176338">
              <w:rPr>
                <w:rFonts w:ascii="Arial" w:eastAsia="Arial" w:hAnsi="Arial" w:cs="Arial"/>
                <w:b/>
                <w:sz w:val="20"/>
              </w:rPr>
              <w:t xml:space="preserve">Tipo G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$2,200.00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$1,540.00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$1,100.00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$980.00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$700.00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H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$1,050.00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$750.00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b/>
                <w:sz w:val="20"/>
              </w:rPr>
              <w:t xml:space="preserve">Tipo I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$840.00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$588.00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$420.00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$680.00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$476.00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$340.00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K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$440.00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$308.00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$220.00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K-2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$980.00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$700.00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$300.00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$210.00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$840.00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$588.00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$420.00 </w:t>
            </w:r>
          </w:p>
        </w:tc>
      </w:tr>
      <w:tr w:rsidR="0026052A" w:rsidTr="00176338">
        <w:trPr>
          <w:trHeight w:val="394"/>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N </w:t>
            </w:r>
          </w:p>
        </w:tc>
        <w:tc>
          <w:tcPr>
            <w:tcW w:w="2410" w:type="dxa"/>
            <w:tcBorders>
              <w:top w:val="single" w:sz="4" w:space="0" w:color="000000"/>
              <w:left w:val="single" w:sz="4" w:space="0" w:color="000000"/>
              <w:bottom w:val="single" w:sz="4" w:space="0" w:color="000000"/>
              <w:right w:val="nil"/>
            </w:tcBorders>
            <w:shd w:val="clear" w:color="auto" w:fill="auto"/>
          </w:tcPr>
          <w:p w:rsidR="0026052A" w:rsidRDefault="004D103E" w:rsidP="00176338">
            <w:pPr>
              <w:spacing w:after="0"/>
              <w:ind w:left="40"/>
              <w:jc w:val="center"/>
            </w:pPr>
            <w:r w:rsidRPr="00176338">
              <w:rPr>
                <w:rFonts w:ascii="Arial" w:eastAsia="Arial" w:hAnsi="Arial" w:cs="Arial"/>
                <w:sz w:val="20"/>
              </w:rPr>
              <w:t xml:space="preserve"> </w:t>
            </w:r>
          </w:p>
        </w:tc>
        <w:tc>
          <w:tcPr>
            <w:tcW w:w="2410" w:type="dxa"/>
            <w:tcBorders>
              <w:top w:val="single" w:sz="4" w:space="0" w:color="000000"/>
              <w:left w:val="nil"/>
              <w:bottom w:val="single" w:sz="4" w:space="0" w:color="000000"/>
              <w:right w:val="nil"/>
            </w:tcBorders>
            <w:shd w:val="clear" w:color="auto" w:fill="auto"/>
          </w:tcPr>
          <w:p w:rsidR="0026052A" w:rsidRDefault="004D103E" w:rsidP="00176338">
            <w:pPr>
              <w:spacing w:after="0"/>
              <w:ind w:right="6"/>
              <w:jc w:val="center"/>
            </w:pPr>
            <w:r w:rsidRPr="00176338">
              <w:rPr>
                <w:rFonts w:ascii="Arial" w:eastAsia="Arial" w:hAnsi="Arial" w:cs="Arial"/>
                <w:b/>
              </w:rPr>
              <w:t xml:space="preserve">50% Valor Tipo </w:t>
            </w:r>
          </w:p>
        </w:tc>
        <w:tc>
          <w:tcPr>
            <w:tcW w:w="1982" w:type="dxa"/>
            <w:tcBorders>
              <w:top w:val="single" w:sz="4" w:space="0" w:color="000000"/>
              <w:left w:val="nil"/>
              <w:bottom w:val="single" w:sz="4" w:space="0" w:color="000000"/>
              <w:right w:val="single" w:sz="4" w:space="0" w:color="000000"/>
            </w:tcBorders>
            <w:shd w:val="clear" w:color="auto" w:fill="auto"/>
          </w:tcPr>
          <w:p w:rsidR="0026052A" w:rsidRDefault="004D103E" w:rsidP="00176338">
            <w:pPr>
              <w:spacing w:after="0"/>
              <w:ind w:left="42"/>
              <w:jc w:val="center"/>
            </w:pPr>
            <w:r w:rsidRPr="00176338">
              <w:rPr>
                <w:rFonts w:ascii="Arial" w:eastAsia="Arial" w:hAnsi="Arial" w:cs="Arial"/>
                <w:b/>
                <w:sz w:val="20"/>
              </w:rPr>
              <w:t xml:space="preserve"> </w:t>
            </w:r>
          </w:p>
        </w:tc>
      </w:tr>
    </w:tbl>
    <w:p w:rsidR="0026052A" w:rsidRDefault="004D103E">
      <w:pPr>
        <w:spacing w:after="157"/>
        <w:ind w:left="284"/>
      </w:pPr>
      <w:r>
        <w:rPr>
          <w:rFonts w:ascii="Tahoma" w:eastAsia="Tahoma" w:hAnsi="Tahoma" w:cs="Tahoma"/>
          <w:sz w:val="28"/>
        </w:rPr>
        <w:t xml:space="preserve"> </w:t>
      </w:r>
    </w:p>
    <w:p w:rsidR="0026052A" w:rsidRDefault="004D103E">
      <w:pPr>
        <w:spacing w:after="82"/>
        <w:ind w:left="284"/>
      </w:pPr>
      <w:r>
        <w:rPr>
          <w:rFonts w:ascii="Arial" w:eastAsia="Arial" w:hAnsi="Arial" w:cs="Arial"/>
          <w:sz w:val="32"/>
        </w:rPr>
        <w:t xml:space="preserve">CONSIDERACIONES: </w:t>
      </w:r>
    </w:p>
    <w:p w:rsidR="0026052A" w:rsidRDefault="004D103E">
      <w:pPr>
        <w:spacing w:after="0"/>
        <w:ind w:left="284"/>
      </w:pPr>
      <w:r>
        <w:rPr>
          <w:rFonts w:ascii="Arial" w:eastAsia="Arial" w:hAnsi="Arial" w:cs="Arial"/>
          <w:sz w:val="24"/>
        </w:rPr>
        <w:t xml:space="preserve"> </w:t>
      </w:r>
    </w:p>
    <w:p w:rsidR="0026052A" w:rsidRPr="0004719A" w:rsidRDefault="004D103E">
      <w:pPr>
        <w:spacing w:after="0" w:line="249" w:lineRule="auto"/>
        <w:ind w:left="-5" w:hanging="10"/>
        <w:jc w:val="both"/>
        <w:rPr>
          <w:lang w:val="es-MX"/>
        </w:rPr>
      </w:pPr>
      <w:r w:rsidRPr="0004719A">
        <w:rPr>
          <w:rFonts w:ascii="Arial" w:eastAsia="Arial" w:hAnsi="Arial" w:cs="Arial"/>
          <w:b/>
          <w:sz w:val="24"/>
          <w:lang w:val="es-MX"/>
        </w:rPr>
        <w:t>Primera.-</w:t>
      </w:r>
      <w:r w:rsidRPr="0004719A">
        <w:rPr>
          <w:rFonts w:ascii="Arial" w:eastAsia="Arial" w:hAnsi="Arial" w:cs="Arial"/>
          <w:sz w:val="24"/>
          <w:lang w:val="es-MX"/>
        </w:rPr>
        <w:t xml:space="preserve"> La Comisión Cuarta de Hacienda y Desarrollo Municipal es competente para analizar lo solicitado por el promovente, de acuerdo con lo establecido en los </w:t>
      </w:r>
      <w:r w:rsidRPr="0004719A">
        <w:rPr>
          <w:rFonts w:ascii="Arial" w:eastAsia="Arial" w:hAnsi="Arial" w:cs="Arial"/>
          <w:sz w:val="24"/>
          <w:lang w:val="es-MX"/>
        </w:rPr>
        <w:lastRenderedPageBreak/>
        <w:t xml:space="preserve">artículos 70, Fracción XIX, e la Ley Orgánica del Poder Legislativo del Estado de Nuevo León y 39, Fracción XIX, del Reglamento para el Gobierno Interior del Congreso del Estado de Nuevo León. </w:t>
      </w:r>
    </w:p>
    <w:p w:rsidR="0026052A" w:rsidRPr="0004719A" w:rsidRDefault="004D103E">
      <w:pPr>
        <w:spacing w:after="0"/>
        <w:rPr>
          <w:lang w:val="es-MX"/>
        </w:rPr>
      </w:pPr>
      <w:r w:rsidRPr="0004719A">
        <w:rPr>
          <w:rFonts w:ascii="Arial" w:eastAsia="Arial" w:hAnsi="Arial" w:cs="Arial"/>
          <w:sz w:val="24"/>
          <w:lang w:val="es-MX"/>
        </w:rPr>
        <w:t xml:space="preserve"> </w:t>
      </w:r>
    </w:p>
    <w:p w:rsidR="0026052A" w:rsidRPr="0004719A" w:rsidRDefault="004D103E">
      <w:pPr>
        <w:spacing w:after="0" w:line="249" w:lineRule="auto"/>
        <w:ind w:left="-5" w:hanging="10"/>
        <w:jc w:val="both"/>
        <w:rPr>
          <w:lang w:val="es-MX"/>
        </w:rPr>
      </w:pPr>
      <w:r w:rsidRPr="0004719A">
        <w:rPr>
          <w:rFonts w:ascii="Arial" w:eastAsia="Arial" w:hAnsi="Arial" w:cs="Arial"/>
          <w:b/>
          <w:sz w:val="24"/>
          <w:lang w:val="es-MX"/>
        </w:rPr>
        <w:t>Segunda.-</w:t>
      </w:r>
      <w:r w:rsidRPr="0004719A">
        <w:rPr>
          <w:rFonts w:ascii="Arial" w:eastAsia="Arial" w:hAnsi="Arial" w:cs="Arial"/>
          <w:sz w:val="24"/>
          <w:lang w:val="es-MX"/>
        </w:rPr>
        <w:t xml:space="preserve"> El Artículo 115, de la Constitución Política de los Estados Unidos Mexicanos, en su fracción IV, párrafo séptimo a la letra dice: </w:t>
      </w:r>
    </w:p>
    <w:p w:rsidR="0026052A" w:rsidRPr="0004719A" w:rsidRDefault="004D103E">
      <w:pPr>
        <w:spacing w:after="20"/>
        <w:rPr>
          <w:lang w:val="es-MX"/>
        </w:rPr>
      </w:pPr>
      <w:r w:rsidRPr="0004719A">
        <w:rPr>
          <w:rFonts w:ascii="Arial" w:eastAsia="Arial" w:hAnsi="Arial" w:cs="Arial"/>
          <w:sz w:val="20"/>
          <w:lang w:val="es-MX"/>
        </w:rPr>
        <w:t xml:space="preserve"> </w:t>
      </w:r>
    </w:p>
    <w:p w:rsidR="0026052A" w:rsidRPr="006D7AC3" w:rsidRDefault="004D103E">
      <w:pPr>
        <w:spacing w:after="0" w:line="249" w:lineRule="auto"/>
        <w:ind w:left="-5" w:hanging="10"/>
        <w:jc w:val="both"/>
        <w:rPr>
          <w:lang w:val="es-MX"/>
        </w:rPr>
      </w:pPr>
      <w:r w:rsidRPr="006D7AC3">
        <w:rPr>
          <w:rFonts w:ascii="Arial" w:eastAsia="Arial" w:hAnsi="Arial" w:cs="Arial"/>
          <w:sz w:val="24"/>
          <w:lang w:val="es-MX"/>
        </w:rPr>
        <w:t xml:space="preserve">Los ayuntamientos, en el ámbito de su competencia, propondrán a las legislaturas estatales las cuotas y tarifas aplicables a impuestos, derechos, contribuciones de mejoras </w:t>
      </w:r>
      <w:r w:rsidRPr="006D7AC3">
        <w:rPr>
          <w:rFonts w:ascii="Arial" w:eastAsia="Arial" w:hAnsi="Arial" w:cs="Arial"/>
          <w:b/>
          <w:sz w:val="24"/>
          <w:u w:val="single" w:color="000000"/>
          <w:lang w:val="es-MX"/>
        </w:rPr>
        <w:t>y las tablas de valores unitarios de suelo y construcciones que</w:t>
      </w:r>
      <w:r w:rsidRPr="006D7AC3">
        <w:rPr>
          <w:rFonts w:ascii="Arial" w:eastAsia="Arial" w:hAnsi="Arial" w:cs="Arial"/>
          <w:b/>
          <w:sz w:val="24"/>
          <w:lang w:val="es-MX"/>
        </w:rPr>
        <w:t xml:space="preserve"> </w:t>
      </w:r>
      <w:r w:rsidRPr="006D7AC3">
        <w:rPr>
          <w:rFonts w:ascii="Arial" w:eastAsia="Arial" w:hAnsi="Arial" w:cs="Arial"/>
          <w:b/>
          <w:sz w:val="24"/>
          <w:u w:val="single" w:color="000000"/>
          <w:lang w:val="es-MX"/>
        </w:rPr>
        <w:t>sirvan de base para el cobro de las contribuciones sobre la propiedad</w:t>
      </w:r>
      <w:r w:rsidRPr="006D7AC3">
        <w:rPr>
          <w:rFonts w:ascii="Arial" w:eastAsia="Arial" w:hAnsi="Arial" w:cs="Arial"/>
          <w:b/>
          <w:sz w:val="24"/>
          <w:lang w:val="es-MX"/>
        </w:rPr>
        <w:t xml:space="preserve"> </w:t>
      </w:r>
      <w:r w:rsidRPr="006D7AC3">
        <w:rPr>
          <w:rFonts w:ascii="Arial" w:eastAsia="Arial" w:hAnsi="Arial" w:cs="Arial"/>
          <w:b/>
          <w:sz w:val="24"/>
          <w:u w:val="single" w:color="000000"/>
          <w:lang w:val="es-MX"/>
        </w:rPr>
        <w:t>inmobiliaria</w:t>
      </w:r>
      <w:r w:rsidRPr="006D7AC3">
        <w:rPr>
          <w:rFonts w:ascii="Arial" w:eastAsia="Arial" w:hAnsi="Arial" w:cs="Arial"/>
          <w:sz w:val="24"/>
          <w:lang w:val="es-MX"/>
        </w:rPr>
        <w:t xml:space="preserve">. </w:t>
      </w:r>
    </w:p>
    <w:p w:rsidR="0026052A" w:rsidRPr="006D7AC3" w:rsidRDefault="004D103E">
      <w:pPr>
        <w:spacing w:after="0"/>
        <w:rPr>
          <w:lang w:val="es-MX"/>
        </w:rPr>
      </w:pPr>
      <w:r w:rsidRPr="006D7AC3">
        <w:rPr>
          <w:rFonts w:ascii="Arial" w:eastAsia="Arial" w:hAnsi="Arial" w:cs="Arial"/>
          <w:sz w:val="24"/>
          <w:lang w:val="es-MX"/>
        </w:rPr>
        <w:t xml:space="preserve"> </w:t>
      </w:r>
    </w:p>
    <w:p w:rsidR="0026052A" w:rsidRPr="006D7AC3" w:rsidRDefault="004D103E">
      <w:pPr>
        <w:spacing w:after="0"/>
        <w:rPr>
          <w:lang w:val="es-MX"/>
        </w:rPr>
      </w:pPr>
      <w:r w:rsidRPr="006D7AC3">
        <w:rPr>
          <w:rFonts w:ascii="Arial" w:eastAsia="Arial" w:hAnsi="Arial" w:cs="Arial"/>
          <w:sz w:val="24"/>
          <w:lang w:val="es-MX"/>
        </w:rPr>
        <w:t xml:space="preserve"> </w:t>
      </w:r>
    </w:p>
    <w:p w:rsidR="0026052A" w:rsidRPr="0004719A" w:rsidRDefault="004D103E">
      <w:pPr>
        <w:spacing w:after="0" w:line="249" w:lineRule="auto"/>
        <w:ind w:left="-5" w:hanging="10"/>
        <w:jc w:val="both"/>
        <w:rPr>
          <w:lang w:val="es-MX"/>
        </w:rPr>
      </w:pPr>
      <w:r w:rsidRPr="0004719A">
        <w:rPr>
          <w:rFonts w:ascii="Arial" w:eastAsia="Arial" w:hAnsi="Arial" w:cs="Arial"/>
          <w:b/>
          <w:sz w:val="24"/>
          <w:lang w:val="es-MX"/>
        </w:rPr>
        <w:t>Tercera.-</w:t>
      </w:r>
      <w:r w:rsidRPr="0004719A">
        <w:rPr>
          <w:rFonts w:ascii="Arial" w:eastAsia="Arial" w:hAnsi="Arial" w:cs="Arial"/>
          <w:sz w:val="24"/>
          <w:lang w:val="es-MX"/>
        </w:rPr>
        <w:t xml:space="preserve"> El Artículo 119, de la Constitución Política del Estado Libre y Soberano de Nuevo León, en su párrafo tercero a la letra dice: </w:t>
      </w:r>
    </w:p>
    <w:p w:rsidR="0026052A" w:rsidRPr="0004719A" w:rsidRDefault="004D103E">
      <w:pPr>
        <w:spacing w:after="0"/>
        <w:rPr>
          <w:lang w:val="es-MX"/>
        </w:rPr>
      </w:pPr>
      <w:r w:rsidRPr="0004719A">
        <w:rPr>
          <w:rFonts w:ascii="Arial" w:eastAsia="Arial" w:hAnsi="Arial" w:cs="Arial"/>
          <w:sz w:val="24"/>
          <w:lang w:val="es-MX"/>
        </w:rPr>
        <w:t xml:space="preserve"> </w:t>
      </w:r>
    </w:p>
    <w:p w:rsidR="0026052A" w:rsidRPr="006D7AC3" w:rsidRDefault="004D103E">
      <w:pPr>
        <w:spacing w:after="3" w:line="253" w:lineRule="auto"/>
        <w:ind w:left="-5" w:hanging="10"/>
        <w:jc w:val="both"/>
        <w:rPr>
          <w:lang w:val="es-MX"/>
        </w:rPr>
      </w:pPr>
      <w:r w:rsidRPr="006D7AC3">
        <w:rPr>
          <w:rFonts w:ascii="Arial" w:eastAsia="Arial" w:hAnsi="Arial" w:cs="Arial"/>
          <w:lang w:val="es-MX"/>
        </w:rPr>
        <w:t xml:space="preserve">Los Ayuntamientos, en el ámbito de su competencia, propondrán al Congreso del Estado las cuotas y tarifas aplicables a impuestos, derechos, contribuciones de mejoras </w:t>
      </w:r>
      <w:r w:rsidRPr="006D7AC3">
        <w:rPr>
          <w:rFonts w:ascii="Arial" w:eastAsia="Arial" w:hAnsi="Arial" w:cs="Arial"/>
          <w:b/>
          <w:u w:val="single" w:color="000000"/>
          <w:lang w:val="es-MX"/>
        </w:rPr>
        <w:t>y las</w:t>
      </w:r>
      <w:r w:rsidRPr="006D7AC3">
        <w:rPr>
          <w:rFonts w:ascii="Arial" w:eastAsia="Arial" w:hAnsi="Arial" w:cs="Arial"/>
          <w:b/>
          <w:lang w:val="es-MX"/>
        </w:rPr>
        <w:t xml:space="preserve"> </w:t>
      </w:r>
      <w:r w:rsidRPr="006D7AC3">
        <w:rPr>
          <w:rFonts w:ascii="Arial" w:eastAsia="Arial" w:hAnsi="Arial" w:cs="Arial"/>
          <w:b/>
          <w:u w:val="single" w:color="000000"/>
          <w:lang w:val="es-MX"/>
        </w:rPr>
        <w:t>tablas de valores unitarios de suelo y construcciones que sirvan de base para el</w:t>
      </w:r>
      <w:r w:rsidRPr="006D7AC3">
        <w:rPr>
          <w:rFonts w:ascii="Arial" w:eastAsia="Arial" w:hAnsi="Arial" w:cs="Arial"/>
          <w:b/>
          <w:lang w:val="es-MX"/>
        </w:rPr>
        <w:t xml:space="preserve"> </w:t>
      </w:r>
      <w:r w:rsidRPr="006D7AC3">
        <w:rPr>
          <w:rFonts w:ascii="Arial" w:eastAsia="Arial" w:hAnsi="Arial" w:cs="Arial"/>
          <w:b/>
          <w:u w:val="single" w:color="000000"/>
          <w:lang w:val="es-MX"/>
        </w:rPr>
        <w:t>cobro de las contribuciones sobre la propiedad inmobiliaria.</w:t>
      </w:r>
      <w:r w:rsidRPr="006D7AC3">
        <w:rPr>
          <w:rFonts w:ascii="Arial" w:eastAsia="Arial" w:hAnsi="Arial" w:cs="Arial"/>
          <w:b/>
          <w:lang w:val="es-MX"/>
        </w:rPr>
        <w:t xml:space="preserve"> </w:t>
      </w:r>
    </w:p>
    <w:p w:rsidR="0026052A" w:rsidRPr="006D7AC3" w:rsidRDefault="004D103E">
      <w:pPr>
        <w:spacing w:after="0"/>
        <w:rPr>
          <w:lang w:val="es-MX"/>
        </w:rPr>
      </w:pPr>
      <w:r w:rsidRPr="006D7AC3">
        <w:rPr>
          <w:rFonts w:ascii="Arial" w:eastAsia="Arial" w:hAnsi="Arial" w:cs="Arial"/>
          <w:b/>
          <w:lang w:val="es-MX"/>
        </w:rPr>
        <w:t xml:space="preserve"> </w:t>
      </w:r>
    </w:p>
    <w:p w:rsidR="0026052A" w:rsidRPr="006D7AC3" w:rsidRDefault="004D103E">
      <w:pPr>
        <w:spacing w:after="5"/>
        <w:rPr>
          <w:lang w:val="es-MX"/>
        </w:rPr>
      </w:pPr>
      <w:r w:rsidRPr="006D7AC3">
        <w:rPr>
          <w:rFonts w:ascii="Arial" w:eastAsia="Arial" w:hAnsi="Arial" w:cs="Arial"/>
          <w:b/>
          <w:lang w:val="es-MX"/>
        </w:rPr>
        <w:t xml:space="preserve"> </w:t>
      </w:r>
    </w:p>
    <w:p w:rsidR="0026052A" w:rsidRPr="0004719A" w:rsidRDefault="004D103E">
      <w:pPr>
        <w:spacing w:after="0" w:line="249" w:lineRule="auto"/>
        <w:ind w:left="-5" w:hanging="10"/>
        <w:jc w:val="both"/>
        <w:rPr>
          <w:lang w:val="es-MX"/>
        </w:rPr>
      </w:pPr>
      <w:r w:rsidRPr="0004719A">
        <w:rPr>
          <w:rFonts w:ascii="Arial" w:eastAsia="Arial" w:hAnsi="Arial" w:cs="Arial"/>
          <w:b/>
          <w:sz w:val="24"/>
          <w:lang w:val="es-MX"/>
        </w:rPr>
        <w:t>Cuarta</w:t>
      </w:r>
      <w:r w:rsidRPr="0004719A">
        <w:rPr>
          <w:rFonts w:ascii="Arial" w:eastAsia="Arial" w:hAnsi="Arial" w:cs="Arial"/>
          <w:sz w:val="24"/>
          <w:lang w:val="es-MX"/>
        </w:rPr>
        <w:t xml:space="preserve">.- La Ley del Catastro en sus artículos 7o., 18o., 20 y 23 nos señalan: </w:t>
      </w:r>
    </w:p>
    <w:p w:rsidR="0026052A" w:rsidRPr="0004719A" w:rsidRDefault="004D103E">
      <w:pPr>
        <w:spacing w:after="0"/>
        <w:rPr>
          <w:lang w:val="es-MX"/>
        </w:rPr>
      </w:pPr>
      <w:r w:rsidRPr="0004719A">
        <w:rPr>
          <w:rFonts w:ascii="Arial" w:eastAsia="Arial" w:hAnsi="Arial" w:cs="Arial"/>
          <w:sz w:val="24"/>
          <w:lang w:val="es-MX"/>
        </w:rPr>
        <w:t xml:space="preserve"> </w:t>
      </w:r>
    </w:p>
    <w:p w:rsidR="0026052A" w:rsidRPr="0004719A" w:rsidRDefault="004D103E">
      <w:pPr>
        <w:spacing w:after="0" w:line="249" w:lineRule="auto"/>
        <w:ind w:left="-5" w:hanging="10"/>
        <w:jc w:val="both"/>
        <w:rPr>
          <w:lang w:val="es-MX"/>
        </w:rPr>
      </w:pPr>
      <w:r w:rsidRPr="0004719A">
        <w:rPr>
          <w:rFonts w:ascii="Arial" w:eastAsia="Arial" w:hAnsi="Arial" w:cs="Arial"/>
          <w:sz w:val="24"/>
          <w:lang w:val="es-MX"/>
        </w:rPr>
        <w:t xml:space="preserve">Artículo 7o.- </w:t>
      </w:r>
      <w:r w:rsidRPr="0004719A">
        <w:rPr>
          <w:rFonts w:ascii="Arial" w:eastAsia="Arial" w:hAnsi="Arial" w:cs="Arial"/>
          <w:b/>
          <w:sz w:val="24"/>
          <w:u w:val="single" w:color="000000"/>
          <w:lang w:val="es-MX"/>
        </w:rPr>
        <w:t>La Junta Municipal Catastral</w:t>
      </w:r>
      <w:r w:rsidRPr="0004719A">
        <w:rPr>
          <w:rFonts w:ascii="Arial" w:eastAsia="Arial" w:hAnsi="Arial" w:cs="Arial"/>
          <w:sz w:val="24"/>
          <w:lang w:val="es-MX"/>
        </w:rPr>
        <w:t xml:space="preserve"> se encargará de emitir opinión sobre los estudios de valores unitarios del suelo y construcciones realizados o contratados por el Municipio que el Ayuntamiento propondrá al Congreso para su aprobación. </w:t>
      </w:r>
    </w:p>
    <w:p w:rsidR="0026052A" w:rsidRPr="0004719A" w:rsidRDefault="004D103E">
      <w:pPr>
        <w:spacing w:after="0"/>
        <w:rPr>
          <w:lang w:val="es-MX"/>
        </w:rPr>
      </w:pPr>
      <w:r w:rsidRPr="0004719A">
        <w:rPr>
          <w:rFonts w:ascii="Arial" w:eastAsia="Arial" w:hAnsi="Arial" w:cs="Arial"/>
          <w:sz w:val="24"/>
          <w:lang w:val="es-MX"/>
        </w:rPr>
        <w:t xml:space="preserve"> </w:t>
      </w:r>
    </w:p>
    <w:p w:rsidR="0026052A" w:rsidRPr="006D7AC3" w:rsidRDefault="004D103E">
      <w:pPr>
        <w:spacing w:after="0" w:line="249" w:lineRule="auto"/>
        <w:ind w:left="-5" w:hanging="10"/>
        <w:jc w:val="both"/>
        <w:rPr>
          <w:lang w:val="es-MX"/>
        </w:rPr>
      </w:pPr>
      <w:r w:rsidRPr="006D7AC3">
        <w:rPr>
          <w:rFonts w:ascii="Arial" w:eastAsia="Arial" w:hAnsi="Arial" w:cs="Arial"/>
          <w:sz w:val="24"/>
          <w:lang w:val="es-MX"/>
        </w:rPr>
        <w:t xml:space="preserve">En los Municipios en que no se esté integrada la Junta Catastral Municipal, la opinión deberá ser solicitada por la Tesorería Municipal correspondiente, a la Junta Central Catastral. </w:t>
      </w:r>
    </w:p>
    <w:p w:rsidR="0026052A" w:rsidRPr="006D7AC3" w:rsidRDefault="004D103E">
      <w:pPr>
        <w:spacing w:after="0"/>
        <w:rPr>
          <w:lang w:val="es-MX"/>
        </w:rPr>
      </w:pPr>
      <w:r w:rsidRPr="006D7AC3">
        <w:rPr>
          <w:rFonts w:ascii="Arial" w:eastAsia="Arial" w:hAnsi="Arial" w:cs="Arial"/>
          <w:sz w:val="24"/>
          <w:lang w:val="es-MX"/>
        </w:rPr>
        <w:t xml:space="preserve"> </w:t>
      </w:r>
    </w:p>
    <w:p w:rsidR="0026052A" w:rsidRPr="0004719A" w:rsidRDefault="004D103E">
      <w:pPr>
        <w:spacing w:after="0" w:line="249" w:lineRule="auto"/>
        <w:ind w:left="-5" w:hanging="10"/>
        <w:jc w:val="both"/>
        <w:rPr>
          <w:lang w:val="es-MX"/>
        </w:rPr>
      </w:pPr>
      <w:r w:rsidRPr="0004719A">
        <w:rPr>
          <w:rFonts w:ascii="Arial" w:eastAsia="Arial" w:hAnsi="Arial" w:cs="Arial"/>
          <w:sz w:val="24"/>
          <w:lang w:val="es-MX"/>
        </w:rPr>
        <w:t xml:space="preserve">Artículo 9o.- La Dirección de Catastro en coordinación con los Municipios, tendrá a su cargo la realización de los trabajos de limitación de regiones de cada Municipio </w:t>
      </w:r>
      <w:r w:rsidRPr="0004719A">
        <w:rPr>
          <w:rFonts w:ascii="Arial" w:eastAsia="Arial" w:hAnsi="Arial" w:cs="Arial"/>
          <w:sz w:val="24"/>
          <w:lang w:val="es-MX"/>
        </w:rPr>
        <w:lastRenderedPageBreak/>
        <w:t xml:space="preserve">del Estado, dividiéndolo en zonas urbanas y rústicas; así mismo, la Dirección de Catastro llevará el registro, control y actualización del padrón catastral, utilizando con el apoyo de los Municipios, la fotogrametría u otros métodos técnicos de medición y cálculo individual o masivo,  a través de los cuales se pueda conocer la ubicación, medidas y colindancias del predio, las construcciones existentes y demás características del mismo, así como los datos de identificación del propietario o poseedor y establecer las normas técnicas para la formación, mejoramiento y conservación de los registros catastrales para el control y valuación en materia inmobiliaria. </w:t>
      </w:r>
    </w:p>
    <w:p w:rsidR="0026052A" w:rsidRPr="0004719A" w:rsidRDefault="004D103E">
      <w:pPr>
        <w:spacing w:after="0"/>
        <w:rPr>
          <w:lang w:val="es-MX"/>
        </w:rPr>
      </w:pPr>
      <w:r w:rsidRPr="0004719A">
        <w:rPr>
          <w:rFonts w:ascii="Arial" w:eastAsia="Arial" w:hAnsi="Arial" w:cs="Arial"/>
          <w:sz w:val="24"/>
          <w:lang w:val="es-MX"/>
        </w:rPr>
        <w:t xml:space="preserve"> </w:t>
      </w:r>
    </w:p>
    <w:p w:rsidR="0026052A" w:rsidRPr="006D7AC3" w:rsidRDefault="004D103E">
      <w:pPr>
        <w:spacing w:after="0" w:line="249" w:lineRule="auto"/>
        <w:ind w:left="-5" w:hanging="10"/>
        <w:jc w:val="both"/>
        <w:rPr>
          <w:lang w:val="es-MX"/>
        </w:rPr>
      </w:pPr>
      <w:r w:rsidRPr="0004719A">
        <w:rPr>
          <w:rFonts w:ascii="Arial" w:eastAsia="Arial" w:hAnsi="Arial" w:cs="Arial"/>
          <w:sz w:val="24"/>
          <w:lang w:val="es-MX"/>
        </w:rPr>
        <w:t xml:space="preserve">Artículo 20.- Los Ayuntamientos de los Municipios del Estado, en el ámbito de sus respectivas competencias, deberán formular la propuesta de valores unitarios del suelo y construcciones que someterán al Congreso del Estado. </w:t>
      </w:r>
      <w:r w:rsidRPr="006D7AC3">
        <w:rPr>
          <w:rFonts w:ascii="Arial" w:eastAsia="Arial" w:hAnsi="Arial" w:cs="Arial"/>
          <w:sz w:val="24"/>
          <w:lang w:val="es-MX"/>
        </w:rPr>
        <w:t xml:space="preserve">La referida propuesta de valores, deberá presentarse para consideración del Congreso </w:t>
      </w:r>
      <w:r w:rsidRPr="006D7AC3">
        <w:rPr>
          <w:rFonts w:ascii="Arial" w:eastAsia="Arial" w:hAnsi="Arial" w:cs="Arial"/>
          <w:b/>
          <w:sz w:val="24"/>
          <w:u w:val="single" w:color="000000"/>
          <w:lang w:val="es-MX"/>
        </w:rPr>
        <w:t>a más</w:t>
      </w:r>
      <w:r w:rsidRPr="006D7AC3">
        <w:rPr>
          <w:rFonts w:ascii="Arial" w:eastAsia="Arial" w:hAnsi="Arial" w:cs="Arial"/>
          <w:b/>
          <w:sz w:val="24"/>
          <w:lang w:val="es-MX"/>
        </w:rPr>
        <w:t xml:space="preserve"> </w:t>
      </w:r>
      <w:r w:rsidRPr="006D7AC3">
        <w:rPr>
          <w:rFonts w:ascii="Arial" w:eastAsia="Arial" w:hAnsi="Arial" w:cs="Arial"/>
          <w:b/>
          <w:sz w:val="24"/>
          <w:u w:val="single" w:color="000000"/>
          <w:lang w:val="es-MX"/>
        </w:rPr>
        <w:t>tardar durante la segunda quincena del mes de octubre</w:t>
      </w:r>
      <w:r w:rsidRPr="006D7AC3">
        <w:rPr>
          <w:rFonts w:ascii="Arial" w:eastAsia="Arial" w:hAnsi="Arial" w:cs="Arial"/>
          <w:sz w:val="24"/>
          <w:lang w:val="es-MX"/>
        </w:rPr>
        <w:t xml:space="preserve"> del año de que se trate. Los valores aprobados por el Congreso entrarán en vigor al inicio del ejercicio fiscal del siguiente año y su vigencia será indefinida.  </w:t>
      </w:r>
    </w:p>
    <w:p w:rsidR="0026052A" w:rsidRPr="006D7AC3" w:rsidRDefault="004D103E">
      <w:pPr>
        <w:spacing w:after="0"/>
        <w:rPr>
          <w:lang w:val="es-MX"/>
        </w:rPr>
      </w:pPr>
      <w:r w:rsidRPr="006D7AC3">
        <w:rPr>
          <w:rFonts w:ascii="Arial" w:eastAsia="Arial" w:hAnsi="Arial" w:cs="Arial"/>
          <w:sz w:val="24"/>
          <w:lang w:val="es-MX"/>
        </w:rPr>
        <w:t xml:space="preserve"> </w:t>
      </w:r>
    </w:p>
    <w:p w:rsidR="0026052A" w:rsidRPr="006D7AC3" w:rsidRDefault="004D103E">
      <w:pPr>
        <w:spacing w:after="0" w:line="249" w:lineRule="auto"/>
        <w:ind w:left="-5" w:hanging="10"/>
        <w:jc w:val="both"/>
        <w:rPr>
          <w:lang w:val="es-MX"/>
        </w:rPr>
      </w:pPr>
      <w:r w:rsidRPr="0004719A">
        <w:rPr>
          <w:rFonts w:ascii="Arial" w:eastAsia="Arial" w:hAnsi="Arial" w:cs="Arial"/>
          <w:sz w:val="24"/>
          <w:lang w:val="es-MX"/>
        </w:rPr>
        <w:t xml:space="preserve">ARTICULO 23.- </w:t>
      </w:r>
      <w:r w:rsidRPr="0004719A">
        <w:rPr>
          <w:rFonts w:ascii="Arial" w:eastAsia="Arial" w:hAnsi="Arial" w:cs="Arial"/>
          <w:b/>
          <w:sz w:val="24"/>
          <w:u w:val="single" w:color="000000"/>
          <w:lang w:val="es-MX"/>
        </w:rPr>
        <w:t>Corresponderá a las Juntas Municipales Catastrales</w:t>
      </w:r>
      <w:r w:rsidRPr="0004719A">
        <w:rPr>
          <w:rFonts w:ascii="Arial" w:eastAsia="Arial" w:hAnsi="Arial" w:cs="Arial"/>
          <w:sz w:val="24"/>
          <w:lang w:val="es-MX"/>
        </w:rPr>
        <w:t xml:space="preserve"> determinar los valores unitarios de suelo y construcciones, conforme a lo dispuesto en el Reglamento de esta Ley, que servirán para la valuación de los predios, cuando se trate de nuevos fraccionamientos, urbanizaciones o desarrollos en regímenes de propiedad en condominio, en este último caso de acuerdo a las áreas que resulten, en los términos de la escritura constitutiva de dicho régimen. </w:t>
      </w:r>
      <w:r w:rsidRPr="006D7AC3">
        <w:rPr>
          <w:rFonts w:ascii="Arial" w:eastAsia="Arial" w:hAnsi="Arial" w:cs="Arial"/>
          <w:sz w:val="24"/>
          <w:lang w:val="es-MX"/>
        </w:rPr>
        <w:t xml:space="preserve">Los valores que de esta forma se determinen deberán conservar la uniformidad con los valores autorizados por el H. Congreso del Estado de áreas adyacentes o predios con características similares. Una vez determinados los valores a que se refiere el párrafo anterior, deberán notificarse a los interesados y entrarán en vigor en el bimestre siguiente al de su aprobación. Los particulares interesados podrán solicitar la reconsideración de los valores determinados de acuerdo al párrafo anterior dentro de los 15 días siguientes a su emisión, aplicándose en lo conducente lo dispuesto en el  Artículo 19 de esta Ley. </w:t>
      </w:r>
    </w:p>
    <w:p w:rsidR="0026052A" w:rsidRPr="006D7AC3" w:rsidRDefault="004D103E">
      <w:pPr>
        <w:spacing w:after="5"/>
        <w:rPr>
          <w:lang w:val="es-MX"/>
        </w:rPr>
      </w:pPr>
      <w:r w:rsidRPr="006D7AC3">
        <w:rPr>
          <w:rFonts w:ascii="Arial" w:eastAsia="Arial" w:hAnsi="Arial" w:cs="Arial"/>
          <w:lang w:val="es-MX"/>
        </w:rPr>
        <w:t xml:space="preserve"> </w:t>
      </w:r>
    </w:p>
    <w:p w:rsidR="0026052A" w:rsidRPr="0004719A" w:rsidRDefault="004D103E">
      <w:pPr>
        <w:spacing w:after="0" w:line="249" w:lineRule="auto"/>
        <w:ind w:left="-5" w:hanging="10"/>
        <w:jc w:val="both"/>
        <w:rPr>
          <w:lang w:val="es-MX"/>
        </w:rPr>
      </w:pPr>
      <w:r w:rsidRPr="0004719A">
        <w:rPr>
          <w:rFonts w:ascii="Arial" w:eastAsia="Arial" w:hAnsi="Arial" w:cs="Arial"/>
          <w:b/>
          <w:sz w:val="24"/>
          <w:lang w:val="es-MX"/>
        </w:rPr>
        <w:t>Quinta</w:t>
      </w:r>
      <w:r w:rsidRPr="0004719A">
        <w:rPr>
          <w:rFonts w:ascii="Arial" w:eastAsia="Arial" w:hAnsi="Arial" w:cs="Arial"/>
          <w:sz w:val="24"/>
          <w:lang w:val="es-MX"/>
        </w:rPr>
        <w:t xml:space="preserve">.- Reglamento de la Ley del Catastro en su artículo 9º, Fracción V, que a la letra dice: </w:t>
      </w:r>
    </w:p>
    <w:p w:rsidR="0026052A" w:rsidRPr="0004719A" w:rsidRDefault="004D103E">
      <w:pPr>
        <w:spacing w:after="0"/>
        <w:rPr>
          <w:lang w:val="es-MX"/>
        </w:rPr>
      </w:pPr>
      <w:r w:rsidRPr="0004719A">
        <w:rPr>
          <w:rFonts w:ascii="Arial" w:eastAsia="Arial" w:hAnsi="Arial" w:cs="Arial"/>
          <w:sz w:val="24"/>
          <w:lang w:val="es-MX"/>
        </w:rPr>
        <w:t xml:space="preserve"> </w:t>
      </w:r>
    </w:p>
    <w:p w:rsidR="0026052A" w:rsidRPr="006D7AC3" w:rsidRDefault="004D103E">
      <w:pPr>
        <w:spacing w:after="0" w:line="249" w:lineRule="auto"/>
        <w:ind w:left="-5" w:hanging="10"/>
        <w:jc w:val="both"/>
        <w:rPr>
          <w:lang w:val="es-MX"/>
        </w:rPr>
      </w:pPr>
      <w:r w:rsidRPr="006D7AC3">
        <w:rPr>
          <w:rFonts w:ascii="Arial" w:eastAsia="Arial" w:hAnsi="Arial" w:cs="Arial"/>
          <w:sz w:val="24"/>
          <w:lang w:val="es-MX"/>
        </w:rPr>
        <w:lastRenderedPageBreak/>
        <w:t xml:space="preserve">Tratándose de nuevos valores catastrales o modificaciones a los valores existentes, deberá remitirlos a más tardar la segunda quincena de septiembre del año calendario a la Tesorería Municipal, para que esta a su vez los presente al R. Ayuntamiento y posteriormente al Congreso del Estado, en los términos establecidos en el Artículo 20 de la Ley del Catastro. </w:t>
      </w:r>
    </w:p>
    <w:p w:rsidR="0026052A" w:rsidRPr="006D7AC3" w:rsidRDefault="004D103E">
      <w:pPr>
        <w:spacing w:after="0"/>
        <w:rPr>
          <w:lang w:val="es-MX"/>
        </w:rPr>
      </w:pPr>
      <w:r w:rsidRPr="006D7AC3">
        <w:rPr>
          <w:rFonts w:ascii="Arial" w:eastAsia="Arial" w:hAnsi="Arial" w:cs="Arial"/>
          <w:sz w:val="24"/>
          <w:lang w:val="es-MX"/>
        </w:rPr>
        <w:t xml:space="preserve"> </w:t>
      </w:r>
    </w:p>
    <w:p w:rsidR="0026052A" w:rsidRPr="006D7AC3" w:rsidRDefault="004D103E">
      <w:pPr>
        <w:spacing w:after="0"/>
        <w:rPr>
          <w:lang w:val="es-MX"/>
        </w:rPr>
      </w:pPr>
      <w:r w:rsidRPr="006D7AC3">
        <w:rPr>
          <w:rFonts w:ascii="Arial" w:eastAsia="Arial" w:hAnsi="Arial" w:cs="Arial"/>
          <w:b/>
          <w:sz w:val="24"/>
          <w:lang w:val="es-MX"/>
        </w:rPr>
        <w:t xml:space="preserve"> </w:t>
      </w:r>
    </w:p>
    <w:p w:rsidR="0026052A" w:rsidRPr="0004719A" w:rsidRDefault="004D103E">
      <w:pPr>
        <w:spacing w:after="0" w:line="249" w:lineRule="auto"/>
        <w:ind w:left="-5" w:hanging="10"/>
        <w:jc w:val="both"/>
        <w:rPr>
          <w:lang w:val="es-MX"/>
        </w:rPr>
      </w:pPr>
      <w:r w:rsidRPr="0004719A">
        <w:rPr>
          <w:rFonts w:ascii="Arial" w:eastAsia="Arial" w:hAnsi="Arial" w:cs="Arial"/>
          <w:b/>
          <w:sz w:val="24"/>
          <w:lang w:val="es-MX"/>
        </w:rPr>
        <w:t>Sexta.-</w:t>
      </w:r>
      <w:r w:rsidRPr="0004719A">
        <w:rPr>
          <w:rFonts w:ascii="Arial" w:eastAsia="Arial" w:hAnsi="Arial" w:cs="Arial"/>
          <w:sz w:val="24"/>
          <w:lang w:val="es-MX"/>
        </w:rPr>
        <w:t xml:space="preserve"> Una vez verificado el contenido del expediente y revisada la normatividad aplicable descrita en los considerandos anteriores, podemos precisar lo siguiente: </w:t>
      </w:r>
    </w:p>
    <w:p w:rsidR="0026052A" w:rsidRPr="0004719A" w:rsidRDefault="004D103E">
      <w:pPr>
        <w:spacing w:after="0"/>
        <w:rPr>
          <w:lang w:val="es-MX"/>
        </w:rPr>
      </w:pPr>
      <w:r w:rsidRPr="0004719A">
        <w:rPr>
          <w:rFonts w:ascii="Arial" w:eastAsia="Arial" w:hAnsi="Arial" w:cs="Arial"/>
          <w:sz w:val="24"/>
          <w:lang w:val="es-MX"/>
        </w:rPr>
        <w:t xml:space="preserve"> </w:t>
      </w:r>
    </w:p>
    <w:p w:rsidR="0026052A" w:rsidRPr="006D7AC3" w:rsidRDefault="004D103E">
      <w:pPr>
        <w:numPr>
          <w:ilvl w:val="0"/>
          <w:numId w:val="2"/>
        </w:numPr>
        <w:spacing w:after="0" w:line="249" w:lineRule="auto"/>
        <w:ind w:hanging="349"/>
        <w:jc w:val="both"/>
        <w:rPr>
          <w:lang w:val="es-MX"/>
        </w:rPr>
      </w:pPr>
      <w:r w:rsidRPr="006D7AC3">
        <w:rPr>
          <w:rFonts w:ascii="Arial" w:eastAsia="Arial" w:hAnsi="Arial" w:cs="Arial"/>
          <w:sz w:val="24"/>
          <w:lang w:val="es-MX"/>
        </w:rPr>
        <w:t xml:space="preserve">El Ayuntamiento de Juárez, Nuevo León por mayoría de sus 17 integrantes con voz y voto: 15-quince votos a favor y 1-una abstención de los ediles presentes, aprueban el Acuerdo 07, que establece la actualización de los Valores de Construcción propuestos por la Comisión de Hacienda del R. Ayuntamiento y ratificados por la Junta Municipal Catastral. </w:t>
      </w:r>
    </w:p>
    <w:p w:rsidR="0026052A" w:rsidRPr="006D7AC3" w:rsidRDefault="004D103E">
      <w:pPr>
        <w:spacing w:after="0"/>
        <w:rPr>
          <w:lang w:val="es-MX"/>
        </w:rPr>
      </w:pPr>
      <w:r w:rsidRPr="006D7AC3">
        <w:rPr>
          <w:rFonts w:ascii="Arial" w:eastAsia="Arial" w:hAnsi="Arial" w:cs="Arial"/>
          <w:sz w:val="24"/>
          <w:lang w:val="es-MX"/>
        </w:rPr>
        <w:t xml:space="preserve"> </w:t>
      </w:r>
    </w:p>
    <w:p w:rsidR="0026052A" w:rsidRPr="006D7AC3" w:rsidRDefault="004D103E">
      <w:pPr>
        <w:numPr>
          <w:ilvl w:val="0"/>
          <w:numId w:val="2"/>
        </w:numPr>
        <w:spacing w:after="0" w:line="249" w:lineRule="auto"/>
        <w:ind w:hanging="349"/>
        <w:jc w:val="both"/>
        <w:rPr>
          <w:lang w:val="es-MX"/>
        </w:rPr>
      </w:pPr>
      <w:r w:rsidRPr="006D7AC3">
        <w:rPr>
          <w:rFonts w:ascii="Arial" w:eastAsia="Arial" w:hAnsi="Arial" w:cs="Arial"/>
          <w:sz w:val="24"/>
          <w:lang w:val="es-MX"/>
        </w:rPr>
        <w:t xml:space="preserve">La Junta Municipal Catastral aprueba por unanimidad de sus integrantes: Por parte de La Secretaría de Finanzas y Tesorería: Su Presidente Propietario, Su Presidente Suplente y su Secretario Titular;  Por el Instituto Registral y Catastral de Nuevo León su Vocal Titular; Por la Cámara de Propietarios de Bienes Raíces su Vocal Suplente; y por el instituto Mexicano de Valuación, A. C. su Vocal Suplente; aprueban la tabla de Valores de tipos de construcción propuesta y presentada por el Municipio a este cuerpo colegiado. </w:t>
      </w:r>
    </w:p>
    <w:p w:rsidR="0026052A" w:rsidRPr="006D7AC3" w:rsidRDefault="004D103E">
      <w:pPr>
        <w:spacing w:after="24"/>
        <w:ind w:left="992"/>
        <w:rPr>
          <w:lang w:val="es-MX"/>
        </w:rPr>
      </w:pPr>
      <w:r w:rsidRPr="006D7AC3">
        <w:rPr>
          <w:rFonts w:ascii="Arial" w:eastAsia="Arial" w:hAnsi="Arial" w:cs="Arial"/>
          <w:sz w:val="20"/>
          <w:lang w:val="es-MX"/>
        </w:rPr>
        <w:t xml:space="preserve"> </w:t>
      </w:r>
    </w:p>
    <w:p w:rsidR="0026052A" w:rsidRPr="006D7AC3" w:rsidRDefault="004D103E">
      <w:pPr>
        <w:numPr>
          <w:ilvl w:val="0"/>
          <w:numId w:val="2"/>
        </w:numPr>
        <w:spacing w:after="0" w:line="249" w:lineRule="auto"/>
        <w:ind w:hanging="349"/>
        <w:jc w:val="both"/>
        <w:rPr>
          <w:lang w:val="es-MX"/>
        </w:rPr>
      </w:pPr>
      <w:r w:rsidRPr="006D7AC3">
        <w:rPr>
          <w:rFonts w:ascii="Arial" w:eastAsia="Arial" w:hAnsi="Arial" w:cs="Arial"/>
          <w:sz w:val="24"/>
          <w:lang w:val="es-MX"/>
        </w:rPr>
        <w:t xml:space="preserve">Se verificó la información en Transparencia de la página de Internet del Instituto Registral y Catastral del Estado de Nuevo León, Dirección de Catastro del Estado, Fraccionamientos Aprobados 2016, en información pública, coincidiendo con la información proporcionada por el promovente.  </w:t>
      </w:r>
    </w:p>
    <w:p w:rsidR="0026052A" w:rsidRPr="006D7AC3" w:rsidRDefault="004D103E">
      <w:pPr>
        <w:spacing w:after="24"/>
        <w:ind w:left="992"/>
        <w:rPr>
          <w:lang w:val="es-MX"/>
        </w:rPr>
      </w:pPr>
      <w:r w:rsidRPr="006D7AC3">
        <w:rPr>
          <w:rFonts w:ascii="Arial" w:eastAsia="Arial" w:hAnsi="Arial" w:cs="Arial"/>
          <w:sz w:val="20"/>
          <w:lang w:val="es-MX"/>
        </w:rPr>
        <w:t xml:space="preserve"> </w:t>
      </w:r>
    </w:p>
    <w:p w:rsidR="0026052A" w:rsidRPr="006D7AC3" w:rsidRDefault="004D103E">
      <w:pPr>
        <w:numPr>
          <w:ilvl w:val="0"/>
          <w:numId w:val="2"/>
        </w:numPr>
        <w:spacing w:after="0" w:line="249" w:lineRule="auto"/>
        <w:ind w:hanging="349"/>
        <w:jc w:val="both"/>
        <w:rPr>
          <w:lang w:val="es-MX"/>
        </w:rPr>
      </w:pPr>
      <w:r w:rsidRPr="006D7AC3">
        <w:rPr>
          <w:rFonts w:ascii="Arial" w:eastAsia="Arial" w:hAnsi="Arial" w:cs="Arial"/>
          <w:sz w:val="24"/>
          <w:lang w:val="es-MX"/>
        </w:rPr>
        <w:t xml:space="preserve">Por consiguiente cumple con la normatividad aplicable para su aprobación por el H. Congreso del Estado. </w:t>
      </w:r>
    </w:p>
    <w:p w:rsidR="0026052A" w:rsidRPr="006D7AC3" w:rsidRDefault="004D103E">
      <w:pPr>
        <w:spacing w:after="29" w:line="255" w:lineRule="auto"/>
        <w:ind w:left="284" w:right="7797"/>
        <w:rPr>
          <w:lang w:val="es-MX"/>
        </w:rPr>
      </w:pPr>
      <w:r w:rsidRPr="006D7AC3">
        <w:rPr>
          <w:rFonts w:ascii="Arial" w:eastAsia="Arial" w:hAnsi="Arial" w:cs="Arial"/>
          <w:sz w:val="24"/>
          <w:lang w:val="es-MX"/>
        </w:rPr>
        <w:t xml:space="preserve"> </w:t>
      </w:r>
      <w:r w:rsidRPr="006D7AC3">
        <w:rPr>
          <w:rFonts w:ascii="Arial" w:eastAsia="Arial" w:hAnsi="Arial" w:cs="Arial"/>
          <w:sz w:val="20"/>
          <w:lang w:val="es-MX"/>
        </w:rPr>
        <w:t xml:space="preserve"> </w:t>
      </w:r>
    </w:p>
    <w:p w:rsidR="0026052A" w:rsidRPr="006D7AC3" w:rsidRDefault="004D103E">
      <w:pPr>
        <w:spacing w:after="37" w:line="249" w:lineRule="auto"/>
        <w:ind w:left="294" w:right="232" w:hanging="10"/>
        <w:jc w:val="both"/>
        <w:rPr>
          <w:lang w:val="es-MX"/>
        </w:rPr>
      </w:pPr>
      <w:r w:rsidRPr="006D7AC3">
        <w:rPr>
          <w:rFonts w:ascii="Arial" w:eastAsia="Arial" w:hAnsi="Arial" w:cs="Arial"/>
          <w:sz w:val="24"/>
          <w:lang w:val="es-MX"/>
        </w:rPr>
        <w:lastRenderedPageBreak/>
        <w:t xml:space="preserve">Por lo anteriormente expuesto y con fundamento en los artículos 39, fracción XIX, 47 y 49, del Reglamento para el Gobierno Interior del Congreso del Estado es que sometemos a la aprobación de esta Honorable Asamblea, el siguiente proyecto de: </w:t>
      </w:r>
    </w:p>
    <w:p w:rsidR="0026052A" w:rsidRPr="006D7AC3" w:rsidRDefault="004D103E">
      <w:pPr>
        <w:spacing w:after="0"/>
        <w:ind w:left="284"/>
        <w:rPr>
          <w:lang w:val="es-MX"/>
        </w:rPr>
      </w:pPr>
      <w:r w:rsidRPr="006D7AC3">
        <w:rPr>
          <w:rFonts w:ascii="Arial" w:eastAsia="Arial" w:hAnsi="Arial" w:cs="Arial"/>
          <w:sz w:val="28"/>
          <w:lang w:val="es-MX"/>
        </w:rPr>
        <w:t xml:space="preserve"> </w:t>
      </w:r>
    </w:p>
    <w:p w:rsidR="0026052A" w:rsidRPr="0004719A" w:rsidRDefault="004D103E">
      <w:pPr>
        <w:spacing w:after="0"/>
        <w:ind w:left="51"/>
        <w:jc w:val="center"/>
        <w:rPr>
          <w:lang w:val="es-MX"/>
        </w:rPr>
      </w:pPr>
      <w:r w:rsidRPr="0004719A">
        <w:rPr>
          <w:rFonts w:ascii="Arial" w:eastAsia="Arial" w:hAnsi="Arial" w:cs="Arial"/>
          <w:b/>
          <w:sz w:val="24"/>
          <w:lang w:val="es-MX"/>
        </w:rPr>
        <w:t xml:space="preserve">DECRETO </w:t>
      </w:r>
    </w:p>
    <w:p w:rsidR="0026052A" w:rsidRPr="0004719A" w:rsidRDefault="004D103E">
      <w:pPr>
        <w:spacing w:after="0"/>
        <w:ind w:left="118"/>
        <w:jc w:val="center"/>
        <w:rPr>
          <w:lang w:val="es-MX"/>
        </w:rPr>
      </w:pPr>
      <w:r w:rsidRPr="0004719A">
        <w:rPr>
          <w:rFonts w:ascii="Arial" w:eastAsia="Arial" w:hAnsi="Arial" w:cs="Arial"/>
          <w:b/>
          <w:sz w:val="24"/>
          <w:lang w:val="es-MX"/>
        </w:rPr>
        <w:t xml:space="preserve"> </w:t>
      </w:r>
    </w:p>
    <w:p w:rsidR="0026052A" w:rsidRPr="0004719A" w:rsidRDefault="004D103E">
      <w:pPr>
        <w:spacing w:after="0" w:line="240" w:lineRule="auto"/>
        <w:ind w:left="284" w:right="232"/>
        <w:jc w:val="both"/>
        <w:rPr>
          <w:lang w:val="es-MX"/>
        </w:rPr>
      </w:pPr>
      <w:r w:rsidRPr="0004719A">
        <w:rPr>
          <w:rFonts w:ascii="Arial" w:eastAsia="Arial" w:hAnsi="Arial" w:cs="Arial"/>
          <w:b/>
          <w:sz w:val="24"/>
          <w:lang w:val="es-MX"/>
        </w:rPr>
        <w:t xml:space="preserve">Artículo único.- </w:t>
      </w:r>
      <w:r w:rsidRPr="0004719A">
        <w:rPr>
          <w:rFonts w:ascii="Arial" w:eastAsia="Arial" w:hAnsi="Arial" w:cs="Arial"/>
          <w:sz w:val="24"/>
          <w:lang w:val="es-MX"/>
        </w:rPr>
        <w:t xml:space="preserve">Con fundamento en el Artículo 115, Fracción IV, Inciso c), Párrafo Segundo, de la Constitución Política de los Estados Unidos Mexicanos; del Artículo 119, Párrafo Tercero, de la Constitución Política del Estado Libre y Soberano de Nuevo León; de los Artículos 7o., 18o., 20 y 23, de la Ley del Catastro del Estado; y de los Artículos 9 y 11, del Reglamento de la Ley del Catastro, </w:t>
      </w:r>
      <w:r w:rsidRPr="0004719A">
        <w:rPr>
          <w:rFonts w:ascii="Arial" w:eastAsia="Arial" w:hAnsi="Arial" w:cs="Arial"/>
          <w:b/>
          <w:sz w:val="24"/>
          <w:lang w:val="es-MX"/>
        </w:rPr>
        <w:t>se aprueba la actualización de los Valores de Construcción del Municipio de Juárez, Nuevo León, únicamente para los tipos de construcción: AA, A, A-1, A-2, B, B-1, B-2, B-3, B-4, B-5, B-6, C, C-1, C-2, C-3, C-A, CC, D, D-1, E, EE, E-1, E-2, E-3, L, L-1, L-2, M, M-1, M-2, Q-1, Q-2, P, P-1, T-1, F, G, S, H, I, J, K, K-2, R, T y N, mismos que se presentan a continuación:</w:t>
      </w:r>
      <w:r w:rsidRPr="0004719A">
        <w:rPr>
          <w:rFonts w:ascii="Arial" w:eastAsia="Arial" w:hAnsi="Arial" w:cs="Arial"/>
          <w:sz w:val="24"/>
          <w:lang w:val="es-MX"/>
        </w:rPr>
        <w:t xml:space="preserve"> </w:t>
      </w:r>
    </w:p>
    <w:p w:rsidR="0026052A" w:rsidRPr="0004719A" w:rsidRDefault="004D103E">
      <w:pPr>
        <w:spacing w:after="24"/>
        <w:ind w:left="284"/>
        <w:rPr>
          <w:lang w:val="es-MX"/>
        </w:rPr>
      </w:pPr>
      <w:r w:rsidRPr="0004719A">
        <w:rPr>
          <w:rFonts w:ascii="Arial" w:eastAsia="Arial" w:hAnsi="Arial" w:cs="Arial"/>
          <w:sz w:val="24"/>
          <w:lang w:val="es-MX"/>
        </w:rPr>
        <w:t xml:space="preserve"> </w:t>
      </w:r>
    </w:p>
    <w:p w:rsidR="0026052A" w:rsidRPr="006D7AC3" w:rsidRDefault="004D103E">
      <w:pPr>
        <w:spacing w:after="3" w:line="360" w:lineRule="auto"/>
        <w:ind w:left="279" w:hanging="10"/>
        <w:rPr>
          <w:lang w:val="es-MX"/>
        </w:rPr>
      </w:pPr>
      <w:r w:rsidRPr="006D7AC3">
        <w:rPr>
          <w:rFonts w:ascii="Arial" w:eastAsia="Arial" w:hAnsi="Arial" w:cs="Arial"/>
          <w:b/>
          <w:sz w:val="28"/>
          <w:lang w:val="es-MX"/>
        </w:rPr>
        <w:t xml:space="preserve">Tabla de Valores de Construcción 2017, aprobados para el Municipio de Juárez, Nuevo León, en pesos por metro cuadrado: </w:t>
      </w:r>
    </w:p>
    <w:p w:rsidR="0026052A" w:rsidRPr="006D7AC3" w:rsidRDefault="0026052A">
      <w:pPr>
        <w:spacing w:after="0"/>
        <w:ind w:left="-2797" w:right="481"/>
        <w:rPr>
          <w:lang w:val="es-MX"/>
        </w:rPr>
      </w:pPr>
    </w:p>
    <w:tbl>
      <w:tblPr>
        <w:tblW w:w="8078" w:type="dxa"/>
        <w:tblInd w:w="284" w:type="dxa"/>
        <w:tblCellMar>
          <w:top w:w="3" w:type="dxa"/>
          <w:left w:w="115" w:type="dxa"/>
          <w:right w:w="90" w:type="dxa"/>
        </w:tblCellMar>
        <w:tblLook w:val="04A0"/>
      </w:tblPr>
      <w:tblGrid>
        <w:gridCol w:w="1439"/>
        <w:gridCol w:w="2346"/>
        <w:gridCol w:w="2346"/>
        <w:gridCol w:w="1947"/>
      </w:tblGrid>
      <w:tr w:rsidR="0026052A" w:rsidTr="00176338">
        <w:trPr>
          <w:trHeight w:val="701"/>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pPr>
            <w:r w:rsidRPr="00176338">
              <w:rPr>
                <w:rFonts w:ascii="Arial" w:eastAsia="Arial" w:hAnsi="Arial" w:cs="Arial"/>
                <w:b/>
                <w:sz w:val="20"/>
              </w:rPr>
              <w:t xml:space="preserve">Clasificación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96"/>
              <w:ind w:left="25"/>
            </w:pPr>
            <w:r w:rsidRPr="00176338">
              <w:rPr>
                <w:rFonts w:ascii="Arial" w:eastAsia="Arial" w:hAnsi="Arial" w:cs="Arial"/>
                <w:b/>
                <w:sz w:val="20"/>
              </w:rPr>
              <w:t xml:space="preserve">Categoría de Construcción </w:t>
            </w:r>
          </w:p>
          <w:p w:rsidR="0026052A" w:rsidRDefault="004D103E" w:rsidP="00176338">
            <w:pPr>
              <w:spacing w:after="0"/>
              <w:ind w:right="45"/>
              <w:jc w:val="center"/>
            </w:pPr>
            <w:r w:rsidRPr="00176338">
              <w:rPr>
                <w:rFonts w:ascii="Arial" w:eastAsia="Arial" w:hAnsi="Arial" w:cs="Arial"/>
                <w:b/>
                <w:sz w:val="20"/>
              </w:rPr>
              <w:t xml:space="preserve">Primera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96"/>
              <w:ind w:left="25"/>
            </w:pPr>
            <w:r w:rsidRPr="00176338">
              <w:rPr>
                <w:rFonts w:ascii="Arial" w:eastAsia="Arial" w:hAnsi="Arial" w:cs="Arial"/>
                <w:b/>
                <w:sz w:val="20"/>
              </w:rPr>
              <w:t xml:space="preserve">Categoría de Construcción </w:t>
            </w:r>
          </w:p>
          <w:p w:rsidR="0026052A" w:rsidRDefault="004D103E" w:rsidP="00176338">
            <w:pPr>
              <w:spacing w:after="0"/>
              <w:ind w:right="45"/>
              <w:jc w:val="center"/>
            </w:pPr>
            <w:r w:rsidRPr="00176338">
              <w:rPr>
                <w:rFonts w:ascii="Arial" w:eastAsia="Arial" w:hAnsi="Arial" w:cs="Arial"/>
                <w:b/>
                <w:sz w:val="20"/>
              </w:rPr>
              <w:t xml:space="preserve">Segunda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jc w:val="center"/>
            </w:pPr>
            <w:r w:rsidRPr="00176338">
              <w:rPr>
                <w:rFonts w:ascii="Arial" w:eastAsia="Arial" w:hAnsi="Arial" w:cs="Arial"/>
                <w:b/>
                <w:sz w:val="20"/>
              </w:rPr>
              <w:t xml:space="preserve">Categoría de Construcción Tercera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AA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$5,100.00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$2,550.00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$4,500.00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$3,150.00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$2,250.00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A-1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$4,000.00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$2,800.00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A-2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$2,450.00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B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$2,450.00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$2,700.00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$1,890.00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$1,350.00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lastRenderedPageBreak/>
              <w:t xml:space="preserve">Tipo B-2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$2,300.00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$1,610.00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$1,150.00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$2,300.00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$1,610.00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$1,150.00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$2,450.00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B-5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$2,597.00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$1,818.00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$1,299.00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B-6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$3,000.00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$1,500.00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C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C-1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C-2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$2,917.00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$2,042.00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$1,450.00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C-3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C-A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CC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$2,600.00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$1,820.00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$1,300.00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7"/>
              <w:jc w:val="center"/>
            </w:pPr>
            <w:r w:rsidRPr="00176338">
              <w:rPr>
                <w:rFonts w:ascii="Arial" w:eastAsia="Arial" w:hAnsi="Arial" w:cs="Arial"/>
                <w:b/>
                <w:sz w:val="20"/>
              </w:rPr>
              <w:t xml:space="preserve">Tipo D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D-1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$1,050.00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EE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$1,400.00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$1,000.00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E-1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$700.00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$500.00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E-2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$600.00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$420.00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$300.00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E-3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$200.00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$1,750.00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$1,250.00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L-1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$2,500.00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$1,750.00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$1,250.00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6"/>
              <w:jc w:val="center"/>
            </w:pPr>
            <w:r w:rsidRPr="00176338">
              <w:rPr>
                <w:rFonts w:ascii="Arial" w:eastAsia="Arial" w:hAnsi="Arial" w:cs="Arial"/>
                <w:b/>
                <w:sz w:val="20"/>
              </w:rPr>
              <w:t xml:space="preserve">Tipo L-2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$850.00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5"/>
              <w:jc w:val="center"/>
            </w:pPr>
            <w:r w:rsidRPr="00176338">
              <w:rPr>
                <w:rFonts w:ascii="Arial" w:eastAsia="Arial" w:hAnsi="Arial" w:cs="Arial"/>
                <w:sz w:val="20"/>
              </w:rPr>
              <w:t xml:space="preserve">$595.00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44"/>
              <w:jc w:val="center"/>
            </w:pPr>
            <w:r w:rsidRPr="00176338">
              <w:rPr>
                <w:rFonts w:ascii="Arial" w:eastAsia="Arial" w:hAnsi="Arial" w:cs="Arial"/>
                <w:sz w:val="20"/>
              </w:rPr>
              <w:t xml:space="preserve">$425.00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8"/>
              <w:jc w:val="center"/>
            </w:pPr>
            <w:r w:rsidRPr="00176338">
              <w:rPr>
                <w:rFonts w:ascii="Arial" w:eastAsia="Arial" w:hAnsi="Arial" w:cs="Arial"/>
                <w:b/>
                <w:sz w:val="20"/>
              </w:rPr>
              <w:t xml:space="preserve">Tipo M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$1,200.00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$840.00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$600.00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M-1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$2,184.00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$1,529.00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$1,092.00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M-2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$350.00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$250.00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Q-1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$980.00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$700.00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Q-2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$1,200.00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$840.00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$600.00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P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$1,000.00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$700.00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$500.00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P-1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$700.00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$490.00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$350.00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lastRenderedPageBreak/>
              <w:t xml:space="preserve">Tipo T-1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$840.00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$588.00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$420.00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F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$3,100.00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$2,170.00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$1,550.00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8"/>
              <w:jc w:val="center"/>
            </w:pPr>
            <w:r w:rsidRPr="00176338">
              <w:rPr>
                <w:rFonts w:ascii="Arial" w:eastAsia="Arial" w:hAnsi="Arial" w:cs="Arial"/>
                <w:b/>
                <w:sz w:val="20"/>
              </w:rPr>
              <w:t xml:space="preserve">Tipo G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$2,200.00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$1,540.00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$1,100.00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$980.00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$700.00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H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$1,500.00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$1,050.00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$750.00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b/>
                <w:sz w:val="20"/>
              </w:rPr>
              <w:t xml:space="preserve">Tipo I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$840.00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$588.00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$420.00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$680.00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$476.00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$340.00 </w:t>
            </w:r>
          </w:p>
        </w:tc>
      </w:tr>
      <w:tr w:rsidR="0026052A" w:rsidTr="00176338">
        <w:trPr>
          <w:trHeight w:val="350"/>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K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$440.00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$308.00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$220.00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K-2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$1,400.00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$980.00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$700.00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$300.00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$210.00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$150.00 </w:t>
            </w:r>
          </w:p>
        </w:tc>
      </w:tr>
      <w:tr w:rsidR="0026052A" w:rsidTr="00176338">
        <w:trPr>
          <w:trHeight w:val="35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$840.00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6"/>
              <w:jc w:val="center"/>
            </w:pPr>
            <w:r w:rsidRPr="00176338">
              <w:rPr>
                <w:rFonts w:ascii="Arial" w:eastAsia="Arial" w:hAnsi="Arial" w:cs="Arial"/>
                <w:sz w:val="20"/>
              </w:rPr>
              <w:t xml:space="preserve">$588.00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5"/>
              <w:jc w:val="center"/>
            </w:pPr>
            <w:r w:rsidRPr="00176338">
              <w:rPr>
                <w:rFonts w:ascii="Arial" w:eastAsia="Arial" w:hAnsi="Arial" w:cs="Arial"/>
                <w:sz w:val="20"/>
              </w:rPr>
              <w:t xml:space="preserve">$420.00 </w:t>
            </w:r>
          </w:p>
        </w:tc>
      </w:tr>
      <w:tr w:rsidR="0026052A" w:rsidTr="00176338">
        <w:trPr>
          <w:trHeight w:val="389"/>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6052A" w:rsidRDefault="004D103E" w:rsidP="00176338">
            <w:pPr>
              <w:spacing w:after="0"/>
              <w:ind w:right="7"/>
              <w:jc w:val="center"/>
            </w:pPr>
            <w:r w:rsidRPr="00176338">
              <w:rPr>
                <w:rFonts w:ascii="Arial" w:eastAsia="Arial" w:hAnsi="Arial" w:cs="Arial"/>
                <w:b/>
                <w:sz w:val="20"/>
              </w:rPr>
              <w:t xml:space="preserve">Tipo N </w:t>
            </w:r>
          </w:p>
        </w:tc>
        <w:tc>
          <w:tcPr>
            <w:tcW w:w="2410" w:type="dxa"/>
            <w:tcBorders>
              <w:top w:val="single" w:sz="4" w:space="0" w:color="000000"/>
              <w:left w:val="single" w:sz="4" w:space="0" w:color="000000"/>
              <w:bottom w:val="single" w:sz="4" w:space="0" w:color="000000"/>
              <w:right w:val="nil"/>
            </w:tcBorders>
            <w:shd w:val="clear" w:color="auto" w:fill="auto"/>
          </w:tcPr>
          <w:p w:rsidR="0026052A" w:rsidRDefault="004D103E" w:rsidP="00176338">
            <w:pPr>
              <w:spacing w:after="0"/>
              <w:ind w:left="40"/>
              <w:jc w:val="center"/>
            </w:pPr>
            <w:r w:rsidRPr="00176338">
              <w:rPr>
                <w:rFonts w:ascii="Arial" w:eastAsia="Arial" w:hAnsi="Arial" w:cs="Arial"/>
                <w:sz w:val="20"/>
              </w:rPr>
              <w:t xml:space="preserve"> </w:t>
            </w:r>
          </w:p>
        </w:tc>
        <w:tc>
          <w:tcPr>
            <w:tcW w:w="2410" w:type="dxa"/>
            <w:tcBorders>
              <w:top w:val="single" w:sz="4" w:space="0" w:color="000000"/>
              <w:left w:val="nil"/>
              <w:bottom w:val="single" w:sz="4" w:space="0" w:color="000000"/>
              <w:right w:val="nil"/>
            </w:tcBorders>
            <w:shd w:val="clear" w:color="auto" w:fill="auto"/>
          </w:tcPr>
          <w:p w:rsidR="0026052A" w:rsidRDefault="004D103E" w:rsidP="00176338">
            <w:pPr>
              <w:spacing w:after="0"/>
              <w:ind w:right="6"/>
              <w:jc w:val="center"/>
            </w:pPr>
            <w:r w:rsidRPr="00176338">
              <w:rPr>
                <w:rFonts w:ascii="Arial" w:eastAsia="Arial" w:hAnsi="Arial" w:cs="Arial"/>
                <w:b/>
              </w:rPr>
              <w:t xml:space="preserve">50% Valor Tipo </w:t>
            </w:r>
          </w:p>
        </w:tc>
        <w:tc>
          <w:tcPr>
            <w:tcW w:w="1982" w:type="dxa"/>
            <w:tcBorders>
              <w:top w:val="single" w:sz="4" w:space="0" w:color="000000"/>
              <w:left w:val="nil"/>
              <w:bottom w:val="single" w:sz="4" w:space="0" w:color="000000"/>
              <w:right w:val="single" w:sz="4" w:space="0" w:color="000000"/>
            </w:tcBorders>
            <w:shd w:val="clear" w:color="auto" w:fill="auto"/>
          </w:tcPr>
          <w:p w:rsidR="0026052A" w:rsidRDefault="004D103E" w:rsidP="00176338">
            <w:pPr>
              <w:spacing w:after="0"/>
              <w:ind w:left="42"/>
              <w:jc w:val="center"/>
            </w:pPr>
            <w:r w:rsidRPr="00176338">
              <w:rPr>
                <w:rFonts w:ascii="Arial" w:eastAsia="Arial" w:hAnsi="Arial" w:cs="Arial"/>
                <w:b/>
                <w:sz w:val="20"/>
              </w:rPr>
              <w:t xml:space="preserve"> </w:t>
            </w:r>
          </w:p>
        </w:tc>
      </w:tr>
    </w:tbl>
    <w:p w:rsidR="0026052A" w:rsidRDefault="004D103E">
      <w:pPr>
        <w:spacing w:after="44"/>
        <w:ind w:left="284"/>
      </w:pPr>
      <w:r>
        <w:rPr>
          <w:rFonts w:ascii="Arial" w:eastAsia="Arial" w:hAnsi="Arial" w:cs="Arial"/>
        </w:rPr>
        <w:t xml:space="preserve"> </w:t>
      </w:r>
    </w:p>
    <w:p w:rsidR="0026052A" w:rsidRDefault="004D103E">
      <w:pPr>
        <w:spacing w:after="77"/>
        <w:ind w:left="50"/>
        <w:jc w:val="center"/>
      </w:pPr>
      <w:r>
        <w:rPr>
          <w:rFonts w:ascii="Arial" w:eastAsia="Arial" w:hAnsi="Arial" w:cs="Arial"/>
          <w:sz w:val="28"/>
        </w:rPr>
        <w:t xml:space="preserve">TRANSITORIO </w:t>
      </w:r>
    </w:p>
    <w:p w:rsidR="0026052A" w:rsidRPr="0004719A" w:rsidRDefault="004D103E">
      <w:pPr>
        <w:spacing w:after="3" w:line="253" w:lineRule="auto"/>
        <w:ind w:left="294" w:hanging="10"/>
        <w:jc w:val="both"/>
        <w:rPr>
          <w:lang w:val="es-MX"/>
        </w:rPr>
      </w:pPr>
      <w:r w:rsidRPr="0004719A">
        <w:rPr>
          <w:rFonts w:ascii="Arial" w:eastAsia="Arial" w:hAnsi="Arial" w:cs="Arial"/>
          <w:b/>
          <w:lang w:val="es-MX"/>
        </w:rPr>
        <w:t xml:space="preserve">Único.- </w:t>
      </w:r>
      <w:r w:rsidRPr="0004719A">
        <w:rPr>
          <w:rFonts w:ascii="Arial" w:eastAsia="Arial" w:hAnsi="Arial" w:cs="Arial"/>
          <w:lang w:val="es-MX"/>
        </w:rPr>
        <w:t xml:space="preserve">El presente Decreto entrará en vigor el día 01 de enero de 2017. </w:t>
      </w:r>
    </w:p>
    <w:p w:rsidR="0026052A" w:rsidRPr="0004719A" w:rsidRDefault="004D103E">
      <w:pPr>
        <w:spacing w:after="44"/>
        <w:ind w:left="284"/>
        <w:rPr>
          <w:lang w:val="es-MX"/>
        </w:rPr>
      </w:pPr>
      <w:r w:rsidRPr="0004719A">
        <w:rPr>
          <w:rFonts w:ascii="Arial" w:eastAsia="Arial" w:hAnsi="Arial" w:cs="Arial"/>
          <w:b/>
          <w:lang w:val="es-MX"/>
        </w:rPr>
        <w:t xml:space="preserve"> </w:t>
      </w:r>
    </w:p>
    <w:p w:rsidR="0026052A" w:rsidRPr="0004719A" w:rsidRDefault="004D103E">
      <w:pPr>
        <w:spacing w:after="77"/>
        <w:ind w:left="284"/>
        <w:rPr>
          <w:lang w:val="es-MX"/>
        </w:rPr>
      </w:pPr>
      <w:r w:rsidRPr="0004719A">
        <w:rPr>
          <w:rFonts w:ascii="Arial" w:eastAsia="Arial" w:hAnsi="Arial" w:cs="Arial"/>
          <w:sz w:val="28"/>
          <w:lang w:val="es-MX"/>
        </w:rPr>
        <w:t xml:space="preserve"> </w:t>
      </w:r>
    </w:p>
    <w:p w:rsidR="0026052A" w:rsidRPr="0004719A" w:rsidRDefault="004D103E">
      <w:pPr>
        <w:spacing w:after="0"/>
        <w:ind w:right="103"/>
        <w:jc w:val="center"/>
        <w:rPr>
          <w:lang w:val="es-MX"/>
        </w:rPr>
      </w:pPr>
      <w:r w:rsidRPr="0004719A">
        <w:rPr>
          <w:rFonts w:ascii="Arial" w:eastAsia="Arial" w:hAnsi="Arial" w:cs="Arial"/>
          <w:b/>
          <w:lang w:val="es-MX"/>
        </w:rPr>
        <w:t xml:space="preserve"> </w:t>
      </w:r>
    </w:p>
    <w:p w:rsidR="0026052A" w:rsidRPr="0004719A" w:rsidRDefault="004D103E">
      <w:pPr>
        <w:spacing w:after="0"/>
        <w:ind w:right="103"/>
        <w:jc w:val="center"/>
        <w:rPr>
          <w:lang w:val="es-MX"/>
        </w:rPr>
      </w:pPr>
      <w:r w:rsidRPr="0004719A">
        <w:rPr>
          <w:rFonts w:ascii="Arial" w:eastAsia="Arial" w:hAnsi="Arial" w:cs="Arial"/>
          <w:b/>
          <w:lang w:val="es-MX"/>
        </w:rPr>
        <w:t xml:space="preserve"> </w:t>
      </w:r>
    </w:p>
    <w:p w:rsidR="0026052A" w:rsidRPr="006D7AC3" w:rsidRDefault="004D103E">
      <w:pPr>
        <w:spacing w:after="0"/>
        <w:ind w:left="10" w:right="165" w:hanging="10"/>
        <w:jc w:val="center"/>
        <w:rPr>
          <w:lang w:val="es-MX"/>
        </w:rPr>
      </w:pPr>
      <w:r w:rsidRPr="006D7AC3">
        <w:rPr>
          <w:rFonts w:ascii="Arial" w:eastAsia="Arial" w:hAnsi="Arial" w:cs="Arial"/>
          <w:b/>
          <w:lang w:val="es-MX"/>
        </w:rPr>
        <w:t xml:space="preserve">Monterrey, Nuevo León, a   </w:t>
      </w:r>
    </w:p>
    <w:p w:rsidR="0026052A" w:rsidRPr="006D7AC3" w:rsidRDefault="004D103E">
      <w:pPr>
        <w:spacing w:after="0"/>
        <w:ind w:right="103"/>
        <w:jc w:val="center"/>
        <w:rPr>
          <w:lang w:val="es-MX"/>
        </w:rPr>
      </w:pPr>
      <w:r w:rsidRPr="006D7AC3">
        <w:rPr>
          <w:rFonts w:ascii="Arial" w:eastAsia="Arial" w:hAnsi="Arial" w:cs="Arial"/>
          <w:b/>
          <w:lang w:val="es-MX"/>
        </w:rPr>
        <w:t xml:space="preserve"> </w:t>
      </w:r>
    </w:p>
    <w:p w:rsidR="0026052A" w:rsidRPr="006D7AC3" w:rsidRDefault="004D103E">
      <w:pPr>
        <w:spacing w:after="0"/>
        <w:ind w:right="103"/>
        <w:jc w:val="center"/>
        <w:rPr>
          <w:lang w:val="es-MX"/>
        </w:rPr>
      </w:pPr>
      <w:r w:rsidRPr="006D7AC3">
        <w:rPr>
          <w:rFonts w:ascii="Arial" w:eastAsia="Arial" w:hAnsi="Arial" w:cs="Arial"/>
          <w:b/>
          <w:lang w:val="es-MX"/>
        </w:rPr>
        <w:t xml:space="preserve"> </w:t>
      </w:r>
    </w:p>
    <w:p w:rsidR="0026052A" w:rsidRPr="006D7AC3" w:rsidRDefault="004D103E">
      <w:pPr>
        <w:spacing w:after="0"/>
        <w:ind w:right="103"/>
        <w:jc w:val="center"/>
        <w:rPr>
          <w:lang w:val="es-MX"/>
        </w:rPr>
      </w:pPr>
      <w:r w:rsidRPr="006D7AC3">
        <w:rPr>
          <w:rFonts w:ascii="Arial" w:eastAsia="Arial" w:hAnsi="Arial" w:cs="Arial"/>
          <w:b/>
          <w:lang w:val="es-MX"/>
        </w:rPr>
        <w:t xml:space="preserve"> </w:t>
      </w:r>
    </w:p>
    <w:p w:rsidR="0026052A" w:rsidRPr="006D7AC3" w:rsidRDefault="004D103E">
      <w:pPr>
        <w:spacing w:after="0"/>
        <w:ind w:right="103"/>
        <w:jc w:val="center"/>
        <w:rPr>
          <w:lang w:val="es-MX"/>
        </w:rPr>
      </w:pPr>
      <w:r w:rsidRPr="006D7AC3">
        <w:rPr>
          <w:rFonts w:ascii="Arial" w:eastAsia="Arial" w:hAnsi="Arial" w:cs="Arial"/>
          <w:b/>
          <w:lang w:val="es-MX"/>
        </w:rPr>
        <w:t xml:space="preserve"> </w:t>
      </w:r>
    </w:p>
    <w:p w:rsidR="0026052A" w:rsidRPr="006D7AC3" w:rsidRDefault="004D103E">
      <w:pPr>
        <w:spacing w:after="0"/>
        <w:ind w:right="103"/>
        <w:jc w:val="center"/>
        <w:rPr>
          <w:lang w:val="es-MX"/>
        </w:rPr>
      </w:pPr>
      <w:r w:rsidRPr="006D7AC3">
        <w:rPr>
          <w:rFonts w:ascii="Arial" w:eastAsia="Arial" w:hAnsi="Arial" w:cs="Arial"/>
          <w:b/>
          <w:lang w:val="es-MX"/>
        </w:rPr>
        <w:t xml:space="preserve"> </w:t>
      </w:r>
    </w:p>
    <w:p w:rsidR="0026052A" w:rsidRPr="006D7AC3" w:rsidRDefault="004D103E">
      <w:pPr>
        <w:spacing w:after="0"/>
        <w:ind w:left="10" w:right="167" w:hanging="10"/>
        <w:jc w:val="center"/>
        <w:rPr>
          <w:lang w:val="es-MX"/>
        </w:rPr>
      </w:pPr>
      <w:r w:rsidRPr="006D7AC3">
        <w:rPr>
          <w:rFonts w:ascii="Arial" w:eastAsia="Arial" w:hAnsi="Arial" w:cs="Arial"/>
          <w:b/>
          <w:lang w:val="es-MX"/>
        </w:rPr>
        <w:t>COMISIÓN CUARTA DE HACIENDA Y DESARROLLO MUNICIPAL</w:t>
      </w:r>
      <w:r w:rsidRPr="006D7AC3">
        <w:rPr>
          <w:rFonts w:ascii="Arial" w:eastAsia="Arial" w:hAnsi="Arial" w:cs="Arial"/>
          <w:lang w:val="es-MX"/>
        </w:rPr>
        <w:t xml:space="preserve"> </w:t>
      </w:r>
    </w:p>
    <w:p w:rsidR="0026052A" w:rsidRPr="006D7AC3" w:rsidRDefault="004D103E">
      <w:pPr>
        <w:spacing w:after="0"/>
        <w:ind w:right="103"/>
        <w:jc w:val="center"/>
        <w:rPr>
          <w:lang w:val="es-MX"/>
        </w:rPr>
      </w:pPr>
      <w:r w:rsidRPr="006D7AC3">
        <w:rPr>
          <w:rFonts w:ascii="Arial" w:eastAsia="Arial" w:hAnsi="Arial" w:cs="Arial"/>
          <w:b/>
          <w:lang w:val="es-MX"/>
        </w:rPr>
        <w:t xml:space="preserve"> </w:t>
      </w:r>
    </w:p>
    <w:p w:rsidR="0026052A" w:rsidRPr="006D7AC3" w:rsidRDefault="004D103E">
      <w:pPr>
        <w:spacing w:after="0"/>
        <w:ind w:right="103"/>
        <w:jc w:val="center"/>
        <w:rPr>
          <w:lang w:val="es-MX"/>
        </w:rPr>
      </w:pPr>
      <w:r w:rsidRPr="006D7AC3">
        <w:rPr>
          <w:rFonts w:ascii="Arial" w:eastAsia="Arial" w:hAnsi="Arial" w:cs="Arial"/>
          <w:b/>
          <w:lang w:val="es-MX"/>
        </w:rPr>
        <w:t xml:space="preserve"> </w:t>
      </w:r>
    </w:p>
    <w:p w:rsidR="0026052A" w:rsidRPr="006D7AC3" w:rsidRDefault="004D103E">
      <w:pPr>
        <w:spacing w:after="0"/>
        <w:ind w:left="10" w:right="165" w:hanging="10"/>
        <w:jc w:val="center"/>
        <w:rPr>
          <w:lang w:val="es-MX"/>
        </w:rPr>
      </w:pPr>
      <w:r w:rsidRPr="006D7AC3">
        <w:rPr>
          <w:rFonts w:ascii="Arial" w:eastAsia="Arial" w:hAnsi="Arial" w:cs="Arial"/>
          <w:b/>
          <w:lang w:val="es-MX"/>
        </w:rPr>
        <w:t xml:space="preserve">Presidente </w:t>
      </w:r>
    </w:p>
    <w:p w:rsidR="0026052A" w:rsidRPr="006D7AC3" w:rsidRDefault="004D103E">
      <w:pPr>
        <w:spacing w:after="0"/>
        <w:ind w:right="103"/>
        <w:jc w:val="center"/>
        <w:rPr>
          <w:lang w:val="es-MX"/>
        </w:rPr>
      </w:pPr>
      <w:r w:rsidRPr="006D7AC3">
        <w:rPr>
          <w:rFonts w:ascii="Arial" w:eastAsia="Arial" w:hAnsi="Arial" w:cs="Arial"/>
          <w:lang w:val="es-MX"/>
        </w:rPr>
        <w:t xml:space="preserve"> </w:t>
      </w:r>
    </w:p>
    <w:p w:rsidR="0026052A" w:rsidRPr="006D7AC3" w:rsidRDefault="004D103E">
      <w:pPr>
        <w:spacing w:after="0"/>
        <w:ind w:right="165"/>
        <w:jc w:val="center"/>
        <w:rPr>
          <w:lang w:val="es-MX"/>
        </w:rPr>
      </w:pPr>
      <w:r w:rsidRPr="006D7AC3">
        <w:rPr>
          <w:rFonts w:ascii="Arial" w:eastAsia="Arial" w:hAnsi="Arial" w:cs="Arial"/>
          <w:lang w:val="es-MX"/>
        </w:rPr>
        <w:t xml:space="preserve">Diputado Marco Antonio Martínez Díaz </w:t>
      </w:r>
    </w:p>
    <w:p w:rsidR="0026052A" w:rsidRPr="006D7AC3" w:rsidRDefault="004D103E">
      <w:pPr>
        <w:spacing w:after="0"/>
        <w:ind w:right="103"/>
        <w:jc w:val="center"/>
        <w:rPr>
          <w:lang w:val="es-MX"/>
        </w:rPr>
      </w:pPr>
      <w:r w:rsidRPr="006D7AC3">
        <w:rPr>
          <w:rFonts w:ascii="Arial" w:eastAsia="Arial" w:hAnsi="Arial" w:cs="Arial"/>
          <w:lang w:val="es-MX"/>
        </w:rPr>
        <w:t xml:space="preserve"> </w:t>
      </w:r>
    </w:p>
    <w:tbl>
      <w:tblPr>
        <w:tblW w:w="8144" w:type="dxa"/>
        <w:tblInd w:w="284" w:type="dxa"/>
        <w:tblCellMar>
          <w:left w:w="0" w:type="dxa"/>
          <w:right w:w="0" w:type="dxa"/>
        </w:tblCellMar>
        <w:tblLook w:val="04A0"/>
      </w:tblPr>
      <w:tblGrid>
        <w:gridCol w:w="4056"/>
        <w:gridCol w:w="4088"/>
      </w:tblGrid>
      <w:tr w:rsidR="0026052A" w:rsidRPr="006D7AC3" w:rsidTr="00176338">
        <w:trPr>
          <w:trHeight w:val="1767"/>
        </w:trPr>
        <w:tc>
          <w:tcPr>
            <w:tcW w:w="4056" w:type="dxa"/>
            <w:tcBorders>
              <w:top w:val="nil"/>
              <w:left w:val="nil"/>
              <w:bottom w:val="nil"/>
              <w:right w:val="nil"/>
            </w:tcBorders>
            <w:shd w:val="clear" w:color="auto" w:fill="auto"/>
          </w:tcPr>
          <w:p w:rsidR="0026052A" w:rsidRPr="006D7AC3" w:rsidRDefault="004D103E" w:rsidP="00176338">
            <w:pPr>
              <w:spacing w:after="0"/>
              <w:ind w:right="46"/>
              <w:jc w:val="center"/>
              <w:rPr>
                <w:lang w:val="es-MX"/>
              </w:rPr>
            </w:pPr>
            <w:r w:rsidRPr="006D7AC3">
              <w:rPr>
                <w:rFonts w:ascii="Arial" w:eastAsia="Arial" w:hAnsi="Arial" w:cs="Arial"/>
                <w:b/>
                <w:lang w:val="es-MX"/>
              </w:rPr>
              <w:lastRenderedPageBreak/>
              <w:t xml:space="preserve"> </w:t>
            </w:r>
          </w:p>
          <w:p w:rsidR="0026052A" w:rsidRPr="006D7AC3" w:rsidRDefault="004D103E" w:rsidP="00176338">
            <w:pPr>
              <w:spacing w:after="0"/>
              <w:ind w:right="109"/>
              <w:jc w:val="center"/>
              <w:rPr>
                <w:lang w:val="es-MX"/>
              </w:rPr>
            </w:pPr>
            <w:r w:rsidRPr="006D7AC3">
              <w:rPr>
                <w:rFonts w:ascii="Arial" w:eastAsia="Arial" w:hAnsi="Arial" w:cs="Arial"/>
                <w:b/>
                <w:lang w:val="es-MX"/>
              </w:rPr>
              <w:t xml:space="preserve">Vice – Presidente </w:t>
            </w:r>
          </w:p>
          <w:p w:rsidR="0026052A" w:rsidRPr="006D7AC3" w:rsidRDefault="004D103E" w:rsidP="00176338">
            <w:pPr>
              <w:spacing w:after="0"/>
              <w:ind w:right="46"/>
              <w:jc w:val="center"/>
              <w:rPr>
                <w:lang w:val="es-MX"/>
              </w:rPr>
            </w:pPr>
            <w:r w:rsidRPr="006D7AC3">
              <w:rPr>
                <w:rFonts w:ascii="Arial" w:eastAsia="Arial" w:hAnsi="Arial" w:cs="Arial"/>
                <w:b/>
                <w:lang w:val="es-MX"/>
              </w:rPr>
              <w:t xml:space="preserve"> </w:t>
            </w:r>
          </w:p>
          <w:p w:rsidR="0026052A" w:rsidRPr="006D7AC3" w:rsidRDefault="004D103E" w:rsidP="00176338">
            <w:pPr>
              <w:spacing w:after="0"/>
              <w:rPr>
                <w:lang w:val="es-MX"/>
              </w:rPr>
            </w:pPr>
            <w:r w:rsidRPr="006D7AC3">
              <w:rPr>
                <w:rFonts w:ascii="Arial" w:eastAsia="Arial" w:hAnsi="Arial" w:cs="Arial"/>
                <w:lang w:val="es-MX"/>
              </w:rPr>
              <w:t xml:space="preserve"> </w:t>
            </w:r>
          </w:p>
          <w:p w:rsidR="0026052A" w:rsidRPr="006D7AC3" w:rsidRDefault="004D103E" w:rsidP="00176338">
            <w:pPr>
              <w:spacing w:after="0"/>
              <w:rPr>
                <w:lang w:val="es-MX"/>
              </w:rPr>
            </w:pPr>
            <w:r w:rsidRPr="006D7AC3">
              <w:rPr>
                <w:rFonts w:ascii="Arial" w:eastAsia="Arial" w:hAnsi="Arial" w:cs="Arial"/>
                <w:lang w:val="es-MX"/>
              </w:rPr>
              <w:t xml:space="preserve">Diputado Oscar Javier Collazo Garza </w:t>
            </w:r>
          </w:p>
        </w:tc>
        <w:tc>
          <w:tcPr>
            <w:tcW w:w="4088" w:type="dxa"/>
            <w:tcBorders>
              <w:top w:val="nil"/>
              <w:left w:val="nil"/>
              <w:bottom w:val="nil"/>
              <w:right w:val="nil"/>
            </w:tcBorders>
            <w:shd w:val="clear" w:color="auto" w:fill="auto"/>
          </w:tcPr>
          <w:p w:rsidR="0026052A" w:rsidRPr="006D7AC3" w:rsidRDefault="004D103E" w:rsidP="00176338">
            <w:pPr>
              <w:spacing w:after="0"/>
              <w:ind w:left="139"/>
              <w:jc w:val="center"/>
              <w:rPr>
                <w:lang w:val="es-MX"/>
              </w:rPr>
            </w:pPr>
            <w:r w:rsidRPr="006D7AC3">
              <w:rPr>
                <w:rFonts w:ascii="Arial" w:eastAsia="Arial" w:hAnsi="Arial" w:cs="Arial"/>
                <w:b/>
                <w:lang w:val="es-MX"/>
              </w:rPr>
              <w:t xml:space="preserve"> </w:t>
            </w:r>
          </w:p>
          <w:p w:rsidR="0026052A" w:rsidRPr="006D7AC3" w:rsidRDefault="004D103E" w:rsidP="00176338">
            <w:pPr>
              <w:spacing w:after="0"/>
              <w:ind w:left="76"/>
              <w:jc w:val="center"/>
              <w:rPr>
                <w:lang w:val="es-MX"/>
              </w:rPr>
            </w:pPr>
            <w:r w:rsidRPr="006D7AC3">
              <w:rPr>
                <w:rFonts w:ascii="Arial" w:eastAsia="Arial" w:hAnsi="Arial" w:cs="Arial"/>
                <w:b/>
                <w:lang w:val="es-MX"/>
              </w:rPr>
              <w:t xml:space="preserve">Secretario </w:t>
            </w:r>
          </w:p>
          <w:p w:rsidR="0026052A" w:rsidRPr="006D7AC3" w:rsidRDefault="004D103E" w:rsidP="00176338">
            <w:pPr>
              <w:spacing w:after="0"/>
              <w:ind w:left="139"/>
              <w:jc w:val="center"/>
              <w:rPr>
                <w:lang w:val="es-MX"/>
              </w:rPr>
            </w:pPr>
            <w:r w:rsidRPr="006D7AC3">
              <w:rPr>
                <w:rFonts w:ascii="Arial" w:eastAsia="Arial" w:hAnsi="Arial" w:cs="Arial"/>
                <w:lang w:val="es-MX"/>
              </w:rPr>
              <w:t xml:space="preserve"> </w:t>
            </w:r>
          </w:p>
          <w:p w:rsidR="0026052A" w:rsidRPr="006D7AC3" w:rsidRDefault="004D103E" w:rsidP="00176338">
            <w:pPr>
              <w:spacing w:after="0"/>
              <w:ind w:left="139"/>
              <w:jc w:val="center"/>
              <w:rPr>
                <w:lang w:val="es-MX"/>
              </w:rPr>
            </w:pPr>
            <w:r w:rsidRPr="006D7AC3">
              <w:rPr>
                <w:rFonts w:ascii="Arial" w:eastAsia="Arial" w:hAnsi="Arial" w:cs="Arial"/>
                <w:lang w:val="es-MX"/>
              </w:rPr>
              <w:t xml:space="preserve"> </w:t>
            </w:r>
          </w:p>
          <w:p w:rsidR="0026052A" w:rsidRPr="006D7AC3" w:rsidRDefault="004D103E" w:rsidP="00176338">
            <w:pPr>
              <w:spacing w:after="0"/>
              <w:ind w:left="139"/>
              <w:rPr>
                <w:lang w:val="es-MX"/>
              </w:rPr>
            </w:pPr>
            <w:r w:rsidRPr="006D7AC3">
              <w:rPr>
                <w:rFonts w:ascii="Arial" w:eastAsia="Arial" w:hAnsi="Arial" w:cs="Arial"/>
                <w:lang w:val="es-MX"/>
              </w:rPr>
              <w:t xml:space="preserve">Diputada Myrna Isela Grimaldo Iracheta </w:t>
            </w:r>
          </w:p>
          <w:p w:rsidR="0026052A" w:rsidRPr="006D7AC3" w:rsidRDefault="004D103E" w:rsidP="00176338">
            <w:pPr>
              <w:spacing w:after="0"/>
              <w:ind w:left="139"/>
              <w:jc w:val="center"/>
              <w:rPr>
                <w:lang w:val="es-MX"/>
              </w:rPr>
            </w:pPr>
            <w:r w:rsidRPr="006D7AC3">
              <w:rPr>
                <w:rFonts w:ascii="Arial" w:eastAsia="Arial" w:hAnsi="Arial" w:cs="Arial"/>
                <w:lang w:val="es-MX"/>
              </w:rPr>
              <w:t xml:space="preserve"> </w:t>
            </w:r>
          </w:p>
          <w:p w:rsidR="0026052A" w:rsidRPr="006D7AC3" w:rsidRDefault="004D103E" w:rsidP="00176338">
            <w:pPr>
              <w:spacing w:after="0"/>
              <w:ind w:left="139"/>
              <w:jc w:val="center"/>
              <w:rPr>
                <w:lang w:val="es-MX"/>
              </w:rPr>
            </w:pPr>
            <w:r w:rsidRPr="006D7AC3">
              <w:rPr>
                <w:rFonts w:ascii="Arial" w:eastAsia="Arial" w:hAnsi="Arial" w:cs="Arial"/>
                <w:lang w:val="es-MX"/>
              </w:rPr>
              <w:t xml:space="preserve"> </w:t>
            </w:r>
          </w:p>
        </w:tc>
      </w:tr>
      <w:tr w:rsidR="0026052A" w:rsidRPr="006D7AC3" w:rsidTr="00176338">
        <w:trPr>
          <w:trHeight w:val="1265"/>
        </w:trPr>
        <w:tc>
          <w:tcPr>
            <w:tcW w:w="4056" w:type="dxa"/>
            <w:tcBorders>
              <w:top w:val="nil"/>
              <w:left w:val="nil"/>
              <w:bottom w:val="nil"/>
              <w:right w:val="nil"/>
            </w:tcBorders>
            <w:shd w:val="clear" w:color="auto" w:fill="auto"/>
          </w:tcPr>
          <w:p w:rsidR="0026052A" w:rsidRPr="006D7AC3" w:rsidRDefault="004D103E" w:rsidP="00176338">
            <w:pPr>
              <w:spacing w:after="0"/>
              <w:ind w:right="108"/>
              <w:jc w:val="center"/>
              <w:rPr>
                <w:lang w:val="es-MX"/>
              </w:rPr>
            </w:pPr>
            <w:r w:rsidRPr="006D7AC3">
              <w:rPr>
                <w:rFonts w:ascii="Arial" w:eastAsia="Arial" w:hAnsi="Arial" w:cs="Arial"/>
                <w:b/>
                <w:lang w:val="es-MX"/>
              </w:rPr>
              <w:t xml:space="preserve">Vocal </w:t>
            </w:r>
          </w:p>
          <w:p w:rsidR="0026052A" w:rsidRPr="006D7AC3" w:rsidRDefault="004D103E" w:rsidP="00176338">
            <w:pPr>
              <w:spacing w:after="0"/>
              <w:ind w:right="46"/>
              <w:jc w:val="center"/>
              <w:rPr>
                <w:lang w:val="es-MX"/>
              </w:rPr>
            </w:pPr>
            <w:r w:rsidRPr="006D7AC3">
              <w:rPr>
                <w:rFonts w:ascii="Arial" w:eastAsia="Arial" w:hAnsi="Arial" w:cs="Arial"/>
                <w:lang w:val="es-MX"/>
              </w:rPr>
              <w:t xml:space="preserve"> </w:t>
            </w:r>
          </w:p>
          <w:p w:rsidR="0026052A" w:rsidRPr="006D7AC3" w:rsidRDefault="004D103E" w:rsidP="00176338">
            <w:pPr>
              <w:spacing w:after="0"/>
              <w:ind w:right="46"/>
              <w:jc w:val="center"/>
              <w:rPr>
                <w:lang w:val="es-MX"/>
              </w:rPr>
            </w:pPr>
            <w:r w:rsidRPr="006D7AC3">
              <w:rPr>
                <w:rFonts w:ascii="Arial" w:eastAsia="Arial" w:hAnsi="Arial" w:cs="Arial"/>
                <w:lang w:val="es-MX"/>
              </w:rPr>
              <w:t xml:space="preserve"> </w:t>
            </w:r>
          </w:p>
          <w:p w:rsidR="0026052A" w:rsidRPr="006D7AC3" w:rsidRDefault="004D103E" w:rsidP="00176338">
            <w:pPr>
              <w:spacing w:after="0"/>
              <w:ind w:right="109"/>
              <w:jc w:val="center"/>
              <w:rPr>
                <w:lang w:val="es-MX"/>
              </w:rPr>
            </w:pPr>
            <w:r w:rsidRPr="006D7AC3">
              <w:rPr>
                <w:rFonts w:ascii="Arial" w:eastAsia="Arial" w:hAnsi="Arial" w:cs="Arial"/>
                <w:lang w:val="es-MX"/>
              </w:rPr>
              <w:t xml:space="preserve">Diputado José Luis Garza Ochoa </w:t>
            </w:r>
          </w:p>
          <w:p w:rsidR="0026052A" w:rsidRPr="006D7AC3" w:rsidRDefault="004D103E" w:rsidP="00176338">
            <w:pPr>
              <w:spacing w:after="0"/>
              <w:ind w:right="46"/>
              <w:jc w:val="center"/>
              <w:rPr>
                <w:lang w:val="es-MX"/>
              </w:rPr>
            </w:pPr>
            <w:r w:rsidRPr="006D7AC3">
              <w:rPr>
                <w:rFonts w:ascii="Arial" w:eastAsia="Arial" w:hAnsi="Arial" w:cs="Arial"/>
                <w:lang w:val="es-MX"/>
              </w:rPr>
              <w:t xml:space="preserve"> </w:t>
            </w:r>
          </w:p>
        </w:tc>
        <w:tc>
          <w:tcPr>
            <w:tcW w:w="4088" w:type="dxa"/>
            <w:tcBorders>
              <w:top w:val="nil"/>
              <w:left w:val="nil"/>
              <w:bottom w:val="nil"/>
              <w:right w:val="nil"/>
            </w:tcBorders>
            <w:shd w:val="clear" w:color="auto" w:fill="auto"/>
          </w:tcPr>
          <w:p w:rsidR="0026052A" w:rsidRPr="006D7AC3" w:rsidRDefault="004D103E" w:rsidP="00176338">
            <w:pPr>
              <w:spacing w:after="0"/>
              <w:ind w:left="78"/>
              <w:jc w:val="center"/>
              <w:rPr>
                <w:lang w:val="es-MX"/>
              </w:rPr>
            </w:pPr>
            <w:r w:rsidRPr="006D7AC3">
              <w:rPr>
                <w:rFonts w:ascii="Arial" w:eastAsia="Arial" w:hAnsi="Arial" w:cs="Arial"/>
                <w:b/>
                <w:lang w:val="es-MX"/>
              </w:rPr>
              <w:t xml:space="preserve">Vocal </w:t>
            </w:r>
          </w:p>
          <w:p w:rsidR="0026052A" w:rsidRPr="006D7AC3" w:rsidRDefault="004D103E" w:rsidP="00176338">
            <w:pPr>
              <w:spacing w:after="0"/>
              <w:ind w:left="139"/>
              <w:jc w:val="center"/>
              <w:rPr>
                <w:lang w:val="es-MX"/>
              </w:rPr>
            </w:pPr>
            <w:r w:rsidRPr="006D7AC3">
              <w:rPr>
                <w:rFonts w:ascii="Arial" w:eastAsia="Arial" w:hAnsi="Arial" w:cs="Arial"/>
                <w:lang w:val="es-MX"/>
              </w:rPr>
              <w:t xml:space="preserve"> </w:t>
            </w:r>
          </w:p>
          <w:p w:rsidR="0026052A" w:rsidRPr="006D7AC3" w:rsidRDefault="004D103E" w:rsidP="00176338">
            <w:pPr>
              <w:spacing w:after="0"/>
              <w:ind w:left="139"/>
              <w:jc w:val="center"/>
              <w:rPr>
                <w:lang w:val="es-MX"/>
              </w:rPr>
            </w:pPr>
            <w:r w:rsidRPr="006D7AC3">
              <w:rPr>
                <w:rFonts w:ascii="Arial" w:eastAsia="Arial" w:hAnsi="Arial" w:cs="Arial"/>
                <w:lang w:val="es-MX"/>
              </w:rPr>
              <w:t xml:space="preserve"> </w:t>
            </w:r>
          </w:p>
          <w:p w:rsidR="0026052A" w:rsidRPr="006D7AC3" w:rsidRDefault="004D103E" w:rsidP="00176338">
            <w:pPr>
              <w:spacing w:after="0"/>
              <w:ind w:left="77"/>
              <w:jc w:val="center"/>
              <w:rPr>
                <w:lang w:val="es-MX"/>
              </w:rPr>
            </w:pPr>
            <w:r w:rsidRPr="006D7AC3">
              <w:rPr>
                <w:rFonts w:ascii="Arial" w:eastAsia="Arial" w:hAnsi="Arial" w:cs="Arial"/>
                <w:lang w:val="es-MX"/>
              </w:rPr>
              <w:t xml:space="preserve">Diputado Adrián de la Garza Tijerina </w:t>
            </w:r>
          </w:p>
        </w:tc>
      </w:tr>
      <w:tr w:rsidR="0026052A" w:rsidRPr="006D7AC3" w:rsidTr="00176338">
        <w:trPr>
          <w:trHeight w:val="1771"/>
        </w:trPr>
        <w:tc>
          <w:tcPr>
            <w:tcW w:w="4056" w:type="dxa"/>
            <w:tcBorders>
              <w:top w:val="nil"/>
              <w:left w:val="nil"/>
              <w:bottom w:val="nil"/>
              <w:right w:val="nil"/>
            </w:tcBorders>
            <w:shd w:val="clear" w:color="auto" w:fill="auto"/>
          </w:tcPr>
          <w:p w:rsidR="0026052A" w:rsidRPr="006D7AC3" w:rsidRDefault="004D103E" w:rsidP="00176338">
            <w:pPr>
              <w:spacing w:after="0"/>
              <w:ind w:right="46"/>
              <w:jc w:val="center"/>
              <w:rPr>
                <w:lang w:val="es-MX"/>
              </w:rPr>
            </w:pPr>
            <w:r w:rsidRPr="006D7AC3">
              <w:rPr>
                <w:rFonts w:ascii="Arial" w:eastAsia="Arial" w:hAnsi="Arial" w:cs="Arial"/>
                <w:b/>
                <w:lang w:val="es-MX"/>
              </w:rPr>
              <w:t xml:space="preserve"> </w:t>
            </w:r>
          </w:p>
          <w:p w:rsidR="0026052A" w:rsidRPr="006D7AC3" w:rsidRDefault="004D103E" w:rsidP="00176338">
            <w:pPr>
              <w:spacing w:after="0"/>
              <w:ind w:right="108"/>
              <w:jc w:val="center"/>
              <w:rPr>
                <w:lang w:val="es-MX"/>
              </w:rPr>
            </w:pPr>
            <w:r w:rsidRPr="006D7AC3">
              <w:rPr>
                <w:rFonts w:ascii="Arial" w:eastAsia="Arial" w:hAnsi="Arial" w:cs="Arial"/>
                <w:b/>
                <w:lang w:val="es-MX"/>
              </w:rPr>
              <w:t xml:space="preserve">Vocal </w:t>
            </w:r>
          </w:p>
          <w:p w:rsidR="0026052A" w:rsidRPr="006D7AC3" w:rsidRDefault="004D103E" w:rsidP="00176338">
            <w:pPr>
              <w:spacing w:after="0"/>
              <w:ind w:right="46"/>
              <w:jc w:val="center"/>
              <w:rPr>
                <w:lang w:val="es-MX"/>
              </w:rPr>
            </w:pPr>
            <w:r w:rsidRPr="006D7AC3">
              <w:rPr>
                <w:rFonts w:ascii="Arial" w:eastAsia="Arial" w:hAnsi="Arial" w:cs="Arial"/>
                <w:lang w:val="es-MX"/>
              </w:rPr>
              <w:t xml:space="preserve"> </w:t>
            </w:r>
          </w:p>
          <w:p w:rsidR="0026052A" w:rsidRPr="006D7AC3" w:rsidRDefault="004D103E" w:rsidP="00176338">
            <w:pPr>
              <w:spacing w:after="0"/>
              <w:ind w:right="46"/>
              <w:jc w:val="center"/>
              <w:rPr>
                <w:lang w:val="es-MX"/>
              </w:rPr>
            </w:pPr>
            <w:r w:rsidRPr="006D7AC3">
              <w:rPr>
                <w:rFonts w:ascii="Arial" w:eastAsia="Arial" w:hAnsi="Arial" w:cs="Arial"/>
                <w:lang w:val="es-MX"/>
              </w:rPr>
              <w:t xml:space="preserve"> </w:t>
            </w:r>
          </w:p>
          <w:p w:rsidR="0026052A" w:rsidRPr="006D7AC3" w:rsidRDefault="004D103E" w:rsidP="00176338">
            <w:pPr>
              <w:spacing w:after="0"/>
              <w:ind w:right="108"/>
              <w:jc w:val="center"/>
              <w:rPr>
                <w:lang w:val="es-MX"/>
              </w:rPr>
            </w:pPr>
            <w:r w:rsidRPr="006D7AC3">
              <w:rPr>
                <w:rFonts w:ascii="Arial" w:eastAsia="Arial" w:hAnsi="Arial" w:cs="Arial"/>
                <w:lang w:val="es-MX"/>
              </w:rPr>
              <w:t xml:space="preserve">Diputada Eva Patricia Salazar </w:t>
            </w:r>
          </w:p>
          <w:p w:rsidR="0026052A" w:rsidRPr="006D7AC3" w:rsidRDefault="004D103E" w:rsidP="00176338">
            <w:pPr>
              <w:spacing w:after="0"/>
              <w:ind w:right="109"/>
              <w:jc w:val="center"/>
              <w:rPr>
                <w:lang w:val="es-MX"/>
              </w:rPr>
            </w:pPr>
            <w:r w:rsidRPr="006D7AC3">
              <w:rPr>
                <w:rFonts w:ascii="Arial" w:eastAsia="Arial" w:hAnsi="Arial" w:cs="Arial"/>
                <w:lang w:val="es-MX"/>
              </w:rPr>
              <w:t xml:space="preserve">Marroquín </w:t>
            </w:r>
          </w:p>
          <w:p w:rsidR="0026052A" w:rsidRPr="006D7AC3" w:rsidRDefault="004D103E" w:rsidP="00176338">
            <w:pPr>
              <w:spacing w:after="0"/>
              <w:ind w:right="46"/>
              <w:jc w:val="center"/>
              <w:rPr>
                <w:lang w:val="es-MX"/>
              </w:rPr>
            </w:pPr>
            <w:r w:rsidRPr="006D7AC3">
              <w:rPr>
                <w:rFonts w:ascii="Arial" w:eastAsia="Arial" w:hAnsi="Arial" w:cs="Arial"/>
                <w:lang w:val="es-MX"/>
              </w:rPr>
              <w:t xml:space="preserve"> </w:t>
            </w:r>
          </w:p>
        </w:tc>
        <w:tc>
          <w:tcPr>
            <w:tcW w:w="4088" w:type="dxa"/>
            <w:tcBorders>
              <w:top w:val="nil"/>
              <w:left w:val="nil"/>
              <w:bottom w:val="nil"/>
              <w:right w:val="nil"/>
            </w:tcBorders>
            <w:shd w:val="clear" w:color="auto" w:fill="auto"/>
          </w:tcPr>
          <w:p w:rsidR="0026052A" w:rsidRPr="006D7AC3" w:rsidRDefault="004D103E" w:rsidP="00176338">
            <w:pPr>
              <w:spacing w:after="0"/>
              <w:ind w:left="139"/>
              <w:jc w:val="center"/>
              <w:rPr>
                <w:lang w:val="es-MX"/>
              </w:rPr>
            </w:pPr>
            <w:r w:rsidRPr="006D7AC3">
              <w:rPr>
                <w:rFonts w:ascii="Arial" w:eastAsia="Arial" w:hAnsi="Arial" w:cs="Arial"/>
                <w:b/>
                <w:lang w:val="es-MX"/>
              </w:rPr>
              <w:t xml:space="preserve"> </w:t>
            </w:r>
          </w:p>
          <w:p w:rsidR="0026052A" w:rsidRPr="006D7AC3" w:rsidRDefault="004D103E" w:rsidP="00176338">
            <w:pPr>
              <w:spacing w:after="0"/>
              <w:ind w:left="78"/>
              <w:jc w:val="center"/>
              <w:rPr>
                <w:lang w:val="es-MX"/>
              </w:rPr>
            </w:pPr>
            <w:r w:rsidRPr="006D7AC3">
              <w:rPr>
                <w:rFonts w:ascii="Arial" w:eastAsia="Arial" w:hAnsi="Arial" w:cs="Arial"/>
                <w:b/>
                <w:lang w:val="es-MX"/>
              </w:rPr>
              <w:t xml:space="preserve">Vocal </w:t>
            </w:r>
          </w:p>
          <w:p w:rsidR="0026052A" w:rsidRPr="006D7AC3" w:rsidRDefault="004D103E" w:rsidP="00176338">
            <w:pPr>
              <w:spacing w:after="0"/>
              <w:ind w:left="139"/>
              <w:jc w:val="center"/>
              <w:rPr>
                <w:lang w:val="es-MX"/>
              </w:rPr>
            </w:pPr>
            <w:r w:rsidRPr="006D7AC3">
              <w:rPr>
                <w:rFonts w:ascii="Arial" w:eastAsia="Arial" w:hAnsi="Arial" w:cs="Arial"/>
                <w:lang w:val="es-MX"/>
              </w:rPr>
              <w:t xml:space="preserve"> </w:t>
            </w:r>
          </w:p>
          <w:p w:rsidR="0026052A" w:rsidRPr="006D7AC3" w:rsidRDefault="004D103E" w:rsidP="00176338">
            <w:pPr>
              <w:spacing w:after="0"/>
              <w:ind w:left="139"/>
              <w:jc w:val="center"/>
              <w:rPr>
                <w:lang w:val="es-MX"/>
              </w:rPr>
            </w:pPr>
            <w:r w:rsidRPr="006D7AC3">
              <w:rPr>
                <w:rFonts w:ascii="Arial" w:eastAsia="Arial" w:hAnsi="Arial" w:cs="Arial"/>
                <w:lang w:val="es-MX"/>
              </w:rPr>
              <w:t xml:space="preserve"> </w:t>
            </w:r>
          </w:p>
          <w:p w:rsidR="0026052A" w:rsidRPr="006D7AC3" w:rsidRDefault="004D103E" w:rsidP="00176338">
            <w:pPr>
              <w:spacing w:after="0"/>
              <w:ind w:right="153"/>
              <w:jc w:val="right"/>
              <w:rPr>
                <w:lang w:val="es-MX"/>
              </w:rPr>
            </w:pPr>
            <w:r w:rsidRPr="006D7AC3">
              <w:rPr>
                <w:rFonts w:ascii="Arial" w:eastAsia="Arial" w:hAnsi="Arial" w:cs="Arial"/>
                <w:lang w:val="es-MX"/>
              </w:rPr>
              <w:t xml:space="preserve">Diputada Laura Paula López Sánchez </w:t>
            </w:r>
          </w:p>
        </w:tc>
      </w:tr>
      <w:tr w:rsidR="0026052A" w:rsidTr="00176338">
        <w:trPr>
          <w:trHeight w:val="1771"/>
        </w:trPr>
        <w:tc>
          <w:tcPr>
            <w:tcW w:w="4056" w:type="dxa"/>
            <w:tcBorders>
              <w:top w:val="nil"/>
              <w:left w:val="nil"/>
              <w:bottom w:val="nil"/>
              <w:right w:val="nil"/>
            </w:tcBorders>
            <w:shd w:val="clear" w:color="auto" w:fill="auto"/>
          </w:tcPr>
          <w:p w:rsidR="0026052A" w:rsidRPr="006D7AC3" w:rsidRDefault="004D103E" w:rsidP="00176338">
            <w:pPr>
              <w:spacing w:after="0"/>
              <w:ind w:right="46"/>
              <w:jc w:val="center"/>
              <w:rPr>
                <w:lang w:val="es-MX"/>
              </w:rPr>
            </w:pPr>
            <w:r w:rsidRPr="006D7AC3">
              <w:rPr>
                <w:rFonts w:ascii="Arial" w:eastAsia="Arial" w:hAnsi="Arial" w:cs="Arial"/>
                <w:b/>
                <w:lang w:val="es-MX"/>
              </w:rPr>
              <w:t xml:space="preserve"> </w:t>
            </w:r>
          </w:p>
          <w:p w:rsidR="0026052A" w:rsidRPr="006D7AC3" w:rsidRDefault="004D103E" w:rsidP="00176338">
            <w:pPr>
              <w:spacing w:after="0"/>
              <w:ind w:right="108"/>
              <w:jc w:val="center"/>
              <w:rPr>
                <w:lang w:val="es-MX"/>
              </w:rPr>
            </w:pPr>
            <w:r w:rsidRPr="006D7AC3">
              <w:rPr>
                <w:rFonts w:ascii="Arial" w:eastAsia="Arial" w:hAnsi="Arial" w:cs="Arial"/>
                <w:b/>
                <w:lang w:val="es-MX"/>
              </w:rPr>
              <w:t>Vocal</w:t>
            </w:r>
            <w:r w:rsidRPr="006D7AC3">
              <w:rPr>
                <w:rFonts w:ascii="Arial" w:eastAsia="Arial" w:hAnsi="Arial" w:cs="Arial"/>
                <w:lang w:val="es-MX"/>
              </w:rPr>
              <w:t xml:space="preserve"> </w:t>
            </w:r>
          </w:p>
          <w:p w:rsidR="0026052A" w:rsidRPr="006D7AC3" w:rsidRDefault="004D103E" w:rsidP="00176338">
            <w:pPr>
              <w:spacing w:after="0"/>
              <w:ind w:right="46"/>
              <w:jc w:val="center"/>
              <w:rPr>
                <w:lang w:val="es-MX"/>
              </w:rPr>
            </w:pPr>
            <w:r w:rsidRPr="006D7AC3">
              <w:rPr>
                <w:rFonts w:ascii="Arial" w:eastAsia="Arial" w:hAnsi="Arial" w:cs="Arial"/>
                <w:lang w:val="es-MX"/>
              </w:rPr>
              <w:t xml:space="preserve"> </w:t>
            </w:r>
          </w:p>
          <w:p w:rsidR="0026052A" w:rsidRPr="006D7AC3" w:rsidRDefault="004D103E" w:rsidP="00176338">
            <w:pPr>
              <w:spacing w:after="0"/>
              <w:ind w:right="46"/>
              <w:jc w:val="center"/>
              <w:rPr>
                <w:lang w:val="es-MX"/>
              </w:rPr>
            </w:pPr>
            <w:r w:rsidRPr="006D7AC3">
              <w:rPr>
                <w:rFonts w:ascii="Arial" w:eastAsia="Arial" w:hAnsi="Arial" w:cs="Arial"/>
                <w:lang w:val="es-MX"/>
              </w:rPr>
              <w:t xml:space="preserve"> </w:t>
            </w:r>
          </w:p>
          <w:p w:rsidR="0026052A" w:rsidRPr="006D7AC3" w:rsidRDefault="004D103E" w:rsidP="00176338">
            <w:pPr>
              <w:spacing w:after="0"/>
              <w:ind w:right="107"/>
              <w:jc w:val="center"/>
              <w:rPr>
                <w:lang w:val="es-MX"/>
              </w:rPr>
            </w:pPr>
            <w:r w:rsidRPr="006D7AC3">
              <w:rPr>
                <w:rFonts w:ascii="Arial" w:eastAsia="Arial" w:hAnsi="Arial" w:cs="Arial"/>
                <w:lang w:val="es-MX"/>
              </w:rPr>
              <w:t xml:space="preserve">Diputado Marcelo Martínez Villarreal </w:t>
            </w:r>
          </w:p>
        </w:tc>
        <w:tc>
          <w:tcPr>
            <w:tcW w:w="4088" w:type="dxa"/>
            <w:tcBorders>
              <w:top w:val="nil"/>
              <w:left w:val="nil"/>
              <w:bottom w:val="nil"/>
              <w:right w:val="nil"/>
            </w:tcBorders>
            <w:shd w:val="clear" w:color="auto" w:fill="auto"/>
          </w:tcPr>
          <w:p w:rsidR="0026052A" w:rsidRPr="006D7AC3" w:rsidRDefault="004D103E" w:rsidP="00176338">
            <w:pPr>
              <w:spacing w:after="0"/>
              <w:ind w:left="139"/>
              <w:jc w:val="center"/>
              <w:rPr>
                <w:lang w:val="es-MX"/>
              </w:rPr>
            </w:pPr>
            <w:r w:rsidRPr="006D7AC3">
              <w:rPr>
                <w:rFonts w:ascii="Arial" w:eastAsia="Arial" w:hAnsi="Arial" w:cs="Arial"/>
                <w:b/>
                <w:lang w:val="es-MX"/>
              </w:rPr>
              <w:t xml:space="preserve"> </w:t>
            </w:r>
          </w:p>
          <w:p w:rsidR="0026052A" w:rsidRDefault="004D103E" w:rsidP="00176338">
            <w:pPr>
              <w:spacing w:after="0"/>
              <w:ind w:left="78"/>
              <w:jc w:val="center"/>
            </w:pPr>
            <w:r w:rsidRPr="00176338">
              <w:rPr>
                <w:rFonts w:ascii="Arial" w:eastAsia="Arial" w:hAnsi="Arial" w:cs="Arial"/>
                <w:b/>
              </w:rPr>
              <w:t xml:space="preserve">Vocal </w:t>
            </w:r>
          </w:p>
          <w:p w:rsidR="0026052A" w:rsidRDefault="004D103E" w:rsidP="00176338">
            <w:pPr>
              <w:spacing w:after="0"/>
              <w:ind w:left="139"/>
              <w:jc w:val="center"/>
            </w:pPr>
            <w:r w:rsidRPr="00176338">
              <w:rPr>
                <w:rFonts w:ascii="Arial" w:eastAsia="Arial" w:hAnsi="Arial" w:cs="Arial"/>
              </w:rPr>
              <w:t xml:space="preserve"> </w:t>
            </w:r>
          </w:p>
          <w:p w:rsidR="0026052A" w:rsidRDefault="004D103E" w:rsidP="00176338">
            <w:pPr>
              <w:spacing w:after="0"/>
              <w:ind w:left="139"/>
              <w:jc w:val="center"/>
            </w:pPr>
            <w:r w:rsidRPr="00176338">
              <w:rPr>
                <w:rFonts w:ascii="Arial" w:eastAsia="Arial" w:hAnsi="Arial" w:cs="Arial"/>
              </w:rPr>
              <w:t xml:space="preserve"> </w:t>
            </w:r>
          </w:p>
          <w:p w:rsidR="0026052A" w:rsidRDefault="004D103E" w:rsidP="00176338">
            <w:pPr>
              <w:spacing w:after="0"/>
              <w:ind w:left="78"/>
              <w:jc w:val="center"/>
            </w:pPr>
            <w:r w:rsidRPr="00176338">
              <w:rPr>
                <w:rFonts w:ascii="Arial" w:eastAsia="Arial" w:hAnsi="Arial" w:cs="Arial"/>
              </w:rPr>
              <w:t xml:space="preserve">Diputado Marcos Mendoza Vázquez </w:t>
            </w:r>
          </w:p>
          <w:p w:rsidR="0026052A" w:rsidRDefault="004D103E" w:rsidP="00176338">
            <w:pPr>
              <w:spacing w:after="0"/>
              <w:ind w:left="139"/>
              <w:jc w:val="center"/>
            </w:pPr>
            <w:r w:rsidRPr="00176338">
              <w:rPr>
                <w:rFonts w:ascii="Arial" w:eastAsia="Arial" w:hAnsi="Arial" w:cs="Arial"/>
              </w:rPr>
              <w:t xml:space="preserve"> </w:t>
            </w:r>
          </w:p>
          <w:p w:rsidR="0026052A" w:rsidRDefault="004D103E" w:rsidP="00176338">
            <w:pPr>
              <w:spacing w:after="0"/>
              <w:ind w:left="139"/>
              <w:jc w:val="center"/>
            </w:pPr>
            <w:r w:rsidRPr="00176338">
              <w:rPr>
                <w:rFonts w:ascii="Arial" w:eastAsia="Arial" w:hAnsi="Arial" w:cs="Arial"/>
              </w:rPr>
              <w:t xml:space="preserve"> </w:t>
            </w:r>
          </w:p>
        </w:tc>
      </w:tr>
      <w:tr w:rsidR="0026052A" w:rsidRPr="006D7AC3" w:rsidTr="00176338">
        <w:trPr>
          <w:trHeight w:val="1261"/>
        </w:trPr>
        <w:tc>
          <w:tcPr>
            <w:tcW w:w="4056" w:type="dxa"/>
            <w:tcBorders>
              <w:top w:val="nil"/>
              <w:left w:val="nil"/>
              <w:bottom w:val="nil"/>
              <w:right w:val="nil"/>
            </w:tcBorders>
            <w:shd w:val="clear" w:color="auto" w:fill="auto"/>
          </w:tcPr>
          <w:p w:rsidR="0026052A" w:rsidRPr="006D7AC3" w:rsidRDefault="004D103E" w:rsidP="00176338">
            <w:pPr>
              <w:spacing w:after="0"/>
              <w:ind w:right="108"/>
              <w:jc w:val="center"/>
              <w:rPr>
                <w:lang w:val="es-MX"/>
              </w:rPr>
            </w:pPr>
            <w:r w:rsidRPr="006D7AC3">
              <w:rPr>
                <w:rFonts w:ascii="Arial" w:eastAsia="Arial" w:hAnsi="Arial" w:cs="Arial"/>
                <w:b/>
                <w:lang w:val="es-MX"/>
              </w:rPr>
              <w:t xml:space="preserve">Vocal </w:t>
            </w:r>
          </w:p>
          <w:p w:rsidR="0026052A" w:rsidRPr="006D7AC3" w:rsidRDefault="004D103E" w:rsidP="00176338">
            <w:pPr>
              <w:spacing w:after="0"/>
              <w:ind w:right="46"/>
              <w:jc w:val="center"/>
              <w:rPr>
                <w:lang w:val="es-MX"/>
              </w:rPr>
            </w:pPr>
            <w:r w:rsidRPr="006D7AC3">
              <w:rPr>
                <w:rFonts w:ascii="Arial" w:eastAsia="Arial" w:hAnsi="Arial" w:cs="Arial"/>
                <w:lang w:val="es-MX"/>
              </w:rPr>
              <w:t xml:space="preserve"> </w:t>
            </w:r>
          </w:p>
          <w:p w:rsidR="0026052A" w:rsidRPr="006D7AC3" w:rsidRDefault="004D103E" w:rsidP="00176338">
            <w:pPr>
              <w:spacing w:after="0"/>
              <w:ind w:right="46"/>
              <w:jc w:val="center"/>
              <w:rPr>
                <w:lang w:val="es-MX"/>
              </w:rPr>
            </w:pPr>
            <w:r w:rsidRPr="006D7AC3">
              <w:rPr>
                <w:rFonts w:ascii="Arial" w:eastAsia="Arial" w:hAnsi="Arial" w:cs="Arial"/>
                <w:lang w:val="es-MX"/>
              </w:rPr>
              <w:t xml:space="preserve"> </w:t>
            </w:r>
          </w:p>
          <w:p w:rsidR="0026052A" w:rsidRPr="006D7AC3" w:rsidRDefault="004D103E" w:rsidP="00176338">
            <w:pPr>
              <w:spacing w:after="0"/>
              <w:ind w:right="109"/>
              <w:jc w:val="center"/>
              <w:rPr>
                <w:lang w:val="es-MX"/>
              </w:rPr>
            </w:pPr>
            <w:r w:rsidRPr="006D7AC3">
              <w:rPr>
                <w:rFonts w:ascii="Arial" w:eastAsia="Arial" w:hAnsi="Arial" w:cs="Arial"/>
                <w:lang w:val="es-MX"/>
              </w:rPr>
              <w:t xml:space="preserve">Diputado Jesús Ángel Nava Rivera </w:t>
            </w:r>
          </w:p>
          <w:p w:rsidR="0026052A" w:rsidRPr="006D7AC3" w:rsidRDefault="004D103E" w:rsidP="00176338">
            <w:pPr>
              <w:spacing w:after="0"/>
              <w:ind w:right="46"/>
              <w:jc w:val="center"/>
              <w:rPr>
                <w:lang w:val="es-MX"/>
              </w:rPr>
            </w:pPr>
            <w:r w:rsidRPr="006D7AC3">
              <w:rPr>
                <w:rFonts w:ascii="Arial" w:eastAsia="Arial" w:hAnsi="Arial" w:cs="Arial"/>
                <w:lang w:val="es-MX"/>
              </w:rPr>
              <w:t xml:space="preserve"> </w:t>
            </w:r>
          </w:p>
        </w:tc>
        <w:tc>
          <w:tcPr>
            <w:tcW w:w="4088" w:type="dxa"/>
            <w:tcBorders>
              <w:top w:val="nil"/>
              <w:left w:val="nil"/>
              <w:bottom w:val="nil"/>
              <w:right w:val="nil"/>
            </w:tcBorders>
            <w:shd w:val="clear" w:color="auto" w:fill="auto"/>
          </w:tcPr>
          <w:p w:rsidR="0026052A" w:rsidRPr="006D7AC3" w:rsidRDefault="004D103E" w:rsidP="00176338">
            <w:pPr>
              <w:spacing w:after="0"/>
              <w:ind w:left="78"/>
              <w:jc w:val="center"/>
              <w:rPr>
                <w:lang w:val="es-MX"/>
              </w:rPr>
            </w:pPr>
            <w:r w:rsidRPr="006D7AC3">
              <w:rPr>
                <w:rFonts w:ascii="Arial" w:eastAsia="Arial" w:hAnsi="Arial" w:cs="Arial"/>
                <w:b/>
                <w:lang w:val="es-MX"/>
              </w:rPr>
              <w:t xml:space="preserve">Vocal </w:t>
            </w:r>
          </w:p>
          <w:p w:rsidR="0026052A" w:rsidRPr="006D7AC3" w:rsidRDefault="004D103E" w:rsidP="00176338">
            <w:pPr>
              <w:spacing w:after="0"/>
              <w:ind w:left="139"/>
              <w:jc w:val="center"/>
              <w:rPr>
                <w:lang w:val="es-MX"/>
              </w:rPr>
            </w:pPr>
            <w:r w:rsidRPr="006D7AC3">
              <w:rPr>
                <w:rFonts w:ascii="Arial" w:eastAsia="Arial" w:hAnsi="Arial" w:cs="Arial"/>
                <w:lang w:val="es-MX"/>
              </w:rPr>
              <w:t xml:space="preserve"> </w:t>
            </w:r>
          </w:p>
          <w:p w:rsidR="0026052A" w:rsidRPr="006D7AC3" w:rsidRDefault="004D103E" w:rsidP="00176338">
            <w:pPr>
              <w:spacing w:after="0"/>
              <w:ind w:left="139"/>
              <w:jc w:val="center"/>
              <w:rPr>
                <w:lang w:val="es-MX"/>
              </w:rPr>
            </w:pPr>
            <w:r w:rsidRPr="006D7AC3">
              <w:rPr>
                <w:rFonts w:ascii="Arial" w:eastAsia="Arial" w:hAnsi="Arial" w:cs="Arial"/>
                <w:lang w:val="es-MX"/>
              </w:rPr>
              <w:t xml:space="preserve"> </w:t>
            </w:r>
          </w:p>
          <w:p w:rsidR="0026052A" w:rsidRPr="006D7AC3" w:rsidRDefault="004D103E" w:rsidP="00176338">
            <w:pPr>
              <w:spacing w:after="0"/>
              <w:jc w:val="center"/>
              <w:rPr>
                <w:lang w:val="es-MX"/>
              </w:rPr>
            </w:pPr>
            <w:r w:rsidRPr="006D7AC3">
              <w:rPr>
                <w:rFonts w:ascii="Arial" w:eastAsia="Arial" w:hAnsi="Arial" w:cs="Arial"/>
                <w:lang w:val="es-MX"/>
              </w:rPr>
              <w:t xml:space="preserve">Diputado Felipe de Jesús Hernández Marroquín </w:t>
            </w:r>
          </w:p>
        </w:tc>
      </w:tr>
    </w:tbl>
    <w:p w:rsidR="0026052A" w:rsidRPr="006D7AC3" w:rsidRDefault="004D103E">
      <w:pPr>
        <w:spacing w:after="63"/>
        <w:ind w:left="4064"/>
        <w:jc w:val="center"/>
        <w:rPr>
          <w:lang w:val="es-MX"/>
        </w:rPr>
      </w:pPr>
      <w:r w:rsidRPr="006D7AC3">
        <w:rPr>
          <w:rFonts w:ascii="Arial" w:eastAsia="Arial" w:hAnsi="Arial" w:cs="Arial"/>
          <w:lang w:val="es-MX"/>
        </w:rPr>
        <w:t xml:space="preserve"> </w:t>
      </w:r>
    </w:p>
    <w:p w:rsidR="0026052A" w:rsidRPr="006D7AC3" w:rsidRDefault="004D103E">
      <w:pPr>
        <w:spacing w:after="0"/>
        <w:ind w:left="284"/>
        <w:rPr>
          <w:lang w:val="es-MX"/>
        </w:rPr>
      </w:pPr>
      <w:r w:rsidRPr="006D7AC3">
        <w:rPr>
          <w:rFonts w:ascii="Tahoma" w:eastAsia="Tahoma" w:hAnsi="Tahoma" w:cs="Tahoma"/>
          <w:sz w:val="28"/>
          <w:lang w:val="es-MX"/>
        </w:rPr>
        <w:t xml:space="preserve"> </w:t>
      </w:r>
    </w:p>
    <w:sectPr w:rsidR="0026052A" w:rsidRPr="006D7AC3">
      <w:headerReference w:type="even" r:id="rId7"/>
      <w:headerReference w:type="default" r:id="rId8"/>
      <w:footerReference w:type="even" r:id="rId9"/>
      <w:footerReference w:type="default" r:id="rId10"/>
      <w:headerReference w:type="first" r:id="rId11"/>
      <w:footerReference w:type="first" r:id="rId12"/>
      <w:pgSz w:w="12240" w:h="15840"/>
      <w:pgMar w:top="3816" w:right="599" w:bottom="1498" w:left="2797" w:header="746" w:footer="9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25D" w:rsidRDefault="0076325D">
      <w:pPr>
        <w:spacing w:after="0" w:line="240" w:lineRule="auto"/>
      </w:pPr>
      <w:r>
        <w:separator/>
      </w:r>
    </w:p>
  </w:endnote>
  <w:endnote w:type="continuationSeparator" w:id="0">
    <w:p w:rsidR="0076325D" w:rsidRDefault="00763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2A" w:rsidRPr="006D7AC3" w:rsidRDefault="004D103E">
    <w:pPr>
      <w:spacing w:after="0"/>
      <w:ind w:left="50"/>
      <w:jc w:val="center"/>
      <w:rPr>
        <w:lang w:val="es-MX"/>
      </w:rPr>
    </w:pPr>
    <w:r w:rsidRPr="006D7AC3">
      <w:rPr>
        <w:rFonts w:ascii="Tahoma" w:eastAsia="Tahoma" w:hAnsi="Tahoma" w:cs="Tahoma"/>
        <w:sz w:val="20"/>
        <w:lang w:val="es-MX"/>
      </w:rPr>
      <w:t xml:space="preserve">Comisión Cuarta de Hacienda y Desarrollo Municipal  </w:t>
    </w:r>
  </w:p>
  <w:p w:rsidR="0026052A" w:rsidRDefault="004D103E">
    <w:pPr>
      <w:spacing w:after="0"/>
      <w:ind w:left="50"/>
      <w:jc w:val="center"/>
    </w:pPr>
    <w:r>
      <w:rPr>
        <w:rFonts w:ascii="Tahoma" w:eastAsia="Tahoma" w:hAnsi="Tahoma" w:cs="Tahoma"/>
        <w:sz w:val="20"/>
      </w:rPr>
      <w:t xml:space="preserve">Expediente 10355/LXXIV </w:t>
    </w: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2A" w:rsidRPr="006D7AC3" w:rsidRDefault="004D103E">
    <w:pPr>
      <w:spacing w:after="0"/>
      <w:ind w:left="50"/>
      <w:jc w:val="center"/>
      <w:rPr>
        <w:lang w:val="es-MX"/>
      </w:rPr>
    </w:pPr>
    <w:r w:rsidRPr="006D7AC3">
      <w:rPr>
        <w:rFonts w:ascii="Tahoma" w:eastAsia="Tahoma" w:hAnsi="Tahoma" w:cs="Tahoma"/>
        <w:sz w:val="20"/>
        <w:lang w:val="es-MX"/>
      </w:rPr>
      <w:t xml:space="preserve">Comisión Cuarta de Hacienda y Desarrollo Municipal  </w:t>
    </w:r>
  </w:p>
  <w:p w:rsidR="0026052A" w:rsidRDefault="004D103E">
    <w:pPr>
      <w:spacing w:after="0"/>
      <w:ind w:left="50"/>
      <w:jc w:val="center"/>
    </w:pPr>
    <w:r>
      <w:rPr>
        <w:rFonts w:ascii="Tahoma" w:eastAsia="Tahoma" w:hAnsi="Tahoma" w:cs="Tahoma"/>
        <w:sz w:val="20"/>
      </w:rPr>
      <w:t xml:space="preserve">Expediente 10355/LXXIV </w:t>
    </w: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2A" w:rsidRPr="006D7AC3" w:rsidRDefault="004D103E">
    <w:pPr>
      <w:spacing w:after="0"/>
      <w:ind w:left="50"/>
      <w:jc w:val="center"/>
      <w:rPr>
        <w:lang w:val="es-MX"/>
      </w:rPr>
    </w:pPr>
    <w:r w:rsidRPr="006D7AC3">
      <w:rPr>
        <w:rFonts w:ascii="Tahoma" w:eastAsia="Tahoma" w:hAnsi="Tahoma" w:cs="Tahoma"/>
        <w:sz w:val="20"/>
        <w:lang w:val="es-MX"/>
      </w:rPr>
      <w:t xml:space="preserve">Comisión Cuarta de Hacienda y Desarrollo Municipal  </w:t>
    </w:r>
  </w:p>
  <w:p w:rsidR="0026052A" w:rsidRDefault="004D103E">
    <w:pPr>
      <w:spacing w:after="0"/>
      <w:ind w:left="50"/>
      <w:jc w:val="center"/>
    </w:pPr>
    <w:r>
      <w:rPr>
        <w:rFonts w:ascii="Tahoma" w:eastAsia="Tahoma" w:hAnsi="Tahoma" w:cs="Tahoma"/>
        <w:sz w:val="20"/>
      </w:rPr>
      <w:t xml:space="preserve">Expediente 10355/LXXIV </w:t>
    </w: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25D" w:rsidRDefault="0076325D">
      <w:pPr>
        <w:spacing w:after="0" w:line="240" w:lineRule="auto"/>
      </w:pPr>
      <w:r>
        <w:separator/>
      </w:r>
    </w:p>
  </w:footnote>
  <w:footnote w:type="continuationSeparator" w:id="0">
    <w:p w:rsidR="0076325D" w:rsidRDefault="00763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2A" w:rsidRDefault="004D103E">
    <w:pPr>
      <w:spacing w:after="0"/>
      <w:ind w:right="234"/>
      <w:jc w:val="right"/>
    </w:pPr>
    <w:fldSimple w:instr=" PAGE   \* MERGEFORMAT ">
      <w:r>
        <w:rPr>
          <w:rFonts w:ascii="Times New Roman" w:eastAsia="Times New Roman" w:hAnsi="Times New Roman" w:cs="Times New Roman"/>
          <w:sz w:val="20"/>
        </w:rPr>
        <w:t>1</w:t>
      </w:r>
    </w:fldSimple>
    <w:r>
      <w:rPr>
        <w:rFonts w:ascii="Times New Roman" w:eastAsia="Times New Roman" w:hAnsi="Times New Roman" w:cs="Times New Roman"/>
        <w:sz w:val="20"/>
      </w:rPr>
      <w:t xml:space="preserve"> </w:t>
    </w:r>
  </w:p>
  <w:p w:rsidR="0026052A" w:rsidRDefault="004D103E">
    <w:pPr>
      <w:spacing w:after="0"/>
      <w:ind w:left="284"/>
    </w:pPr>
    <w:r>
      <w:rPr>
        <w:rFonts w:ascii="Times New Roman" w:eastAsia="Times New Roman" w:hAnsi="Times New Roman" w:cs="Times New Roman"/>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2A" w:rsidRDefault="004D103E">
    <w:pPr>
      <w:spacing w:after="0"/>
      <w:ind w:right="234"/>
      <w:jc w:val="right"/>
    </w:pPr>
    <w:fldSimple w:instr=" PAGE   \* MERGEFORMAT ">
      <w:r w:rsidR="00B420D1" w:rsidRPr="00B420D1">
        <w:rPr>
          <w:rFonts w:ascii="Times New Roman" w:eastAsia="Times New Roman" w:hAnsi="Times New Roman" w:cs="Times New Roman"/>
          <w:noProof/>
          <w:sz w:val="20"/>
        </w:rPr>
        <w:t>1</w:t>
      </w:r>
    </w:fldSimple>
    <w:r>
      <w:rPr>
        <w:rFonts w:ascii="Times New Roman" w:eastAsia="Times New Roman" w:hAnsi="Times New Roman" w:cs="Times New Roman"/>
        <w:sz w:val="20"/>
      </w:rPr>
      <w:t xml:space="preserve"> </w:t>
    </w:r>
  </w:p>
  <w:p w:rsidR="0026052A" w:rsidRDefault="004D103E">
    <w:pPr>
      <w:spacing w:after="0"/>
      <w:ind w:left="284"/>
    </w:pPr>
    <w:r>
      <w:rPr>
        <w:rFonts w:ascii="Times New Roman" w:eastAsia="Times New Roman" w:hAnsi="Times New Roman" w:cs="Times New Roman"/>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2A" w:rsidRDefault="004D103E">
    <w:pPr>
      <w:spacing w:after="0"/>
      <w:ind w:right="234"/>
      <w:jc w:val="right"/>
    </w:pPr>
    <w:fldSimple w:instr=" PAGE   \* MERGEFORMAT ">
      <w:r>
        <w:rPr>
          <w:rFonts w:ascii="Times New Roman" w:eastAsia="Times New Roman" w:hAnsi="Times New Roman" w:cs="Times New Roman"/>
          <w:sz w:val="20"/>
        </w:rPr>
        <w:t>1</w:t>
      </w:r>
    </w:fldSimple>
    <w:r>
      <w:rPr>
        <w:rFonts w:ascii="Times New Roman" w:eastAsia="Times New Roman" w:hAnsi="Times New Roman" w:cs="Times New Roman"/>
        <w:sz w:val="20"/>
      </w:rPr>
      <w:t xml:space="preserve"> </w:t>
    </w:r>
  </w:p>
  <w:p w:rsidR="0026052A" w:rsidRDefault="004D103E">
    <w:pPr>
      <w:spacing w:after="0"/>
      <w:ind w:left="284"/>
    </w:pPr>
    <w:r>
      <w:rPr>
        <w:rFonts w:ascii="Times New Roman" w:eastAsia="Times New Roman" w:hAnsi="Times New Roman" w:cs="Times New Roman"/>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229B9"/>
    <w:multiLevelType w:val="hybridMultilevel"/>
    <w:tmpl w:val="9BDE1E74"/>
    <w:lvl w:ilvl="0" w:tplc="AF4694AC">
      <w:start w:val="1"/>
      <w:numFmt w:val="bullet"/>
      <w:lvlText w:val="ü"/>
      <w:lvlJc w:val="left"/>
      <w:pPr>
        <w:ind w:left="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5C8190">
      <w:start w:val="1"/>
      <w:numFmt w:val="bullet"/>
      <w:lvlText w:val="o"/>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C85402">
      <w:start w:val="1"/>
      <w:numFmt w:val="bullet"/>
      <w:lvlText w:val="▪"/>
      <w:lvlJc w:val="left"/>
      <w:pPr>
        <w:ind w:left="2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963944">
      <w:start w:val="1"/>
      <w:numFmt w:val="bullet"/>
      <w:lvlText w:val="•"/>
      <w:lvlJc w:val="left"/>
      <w:pPr>
        <w:ind w:left="3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74C66A">
      <w:start w:val="1"/>
      <w:numFmt w:val="bullet"/>
      <w:lvlText w:val="o"/>
      <w:lvlJc w:val="left"/>
      <w:pPr>
        <w:ind w:left="3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F03C36">
      <w:start w:val="1"/>
      <w:numFmt w:val="bullet"/>
      <w:lvlText w:val="▪"/>
      <w:lvlJc w:val="left"/>
      <w:pPr>
        <w:ind w:left="4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B40CF4">
      <w:start w:val="1"/>
      <w:numFmt w:val="bullet"/>
      <w:lvlText w:val="•"/>
      <w:lvlJc w:val="left"/>
      <w:pPr>
        <w:ind w:left="5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AC350A">
      <w:start w:val="1"/>
      <w:numFmt w:val="bullet"/>
      <w:lvlText w:val="o"/>
      <w:lvlJc w:val="left"/>
      <w:pPr>
        <w:ind w:left="5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16B75C">
      <w:start w:val="1"/>
      <w:numFmt w:val="bullet"/>
      <w:lvlText w:val="▪"/>
      <w:lvlJc w:val="left"/>
      <w:pPr>
        <w:ind w:left="6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3634211D"/>
    <w:multiLevelType w:val="hybridMultilevel"/>
    <w:tmpl w:val="FE84C7FA"/>
    <w:lvl w:ilvl="0" w:tplc="3F66B668">
      <w:start w:val="100"/>
      <w:numFmt w:val="upperRoman"/>
      <w:lvlText w:val="%1."/>
      <w:lvlJc w:val="left"/>
      <w:pPr>
        <w:ind w:left="609"/>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506805EC">
      <w:start w:val="1"/>
      <w:numFmt w:val="lowerLetter"/>
      <w:lvlText w:val="%2"/>
      <w:lvlJc w:val="left"/>
      <w:pPr>
        <w:ind w:left="10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AC388D72">
      <w:start w:val="1"/>
      <w:numFmt w:val="lowerRoman"/>
      <w:lvlText w:val="%3"/>
      <w:lvlJc w:val="left"/>
      <w:pPr>
        <w:ind w:left="18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BF547432">
      <w:start w:val="1"/>
      <w:numFmt w:val="decimal"/>
      <w:lvlText w:val="%4"/>
      <w:lvlJc w:val="left"/>
      <w:pPr>
        <w:ind w:left="252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43D8443E">
      <w:start w:val="1"/>
      <w:numFmt w:val="lowerLetter"/>
      <w:lvlText w:val="%5"/>
      <w:lvlJc w:val="left"/>
      <w:pPr>
        <w:ind w:left="324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8438F04A">
      <w:start w:val="1"/>
      <w:numFmt w:val="lowerRoman"/>
      <w:lvlText w:val="%6"/>
      <w:lvlJc w:val="left"/>
      <w:pPr>
        <w:ind w:left="39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D11836FA">
      <w:start w:val="1"/>
      <w:numFmt w:val="decimal"/>
      <w:lvlText w:val="%7"/>
      <w:lvlJc w:val="left"/>
      <w:pPr>
        <w:ind w:left="46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7CECE4B6">
      <w:start w:val="1"/>
      <w:numFmt w:val="lowerLetter"/>
      <w:lvlText w:val="%8"/>
      <w:lvlJc w:val="left"/>
      <w:pPr>
        <w:ind w:left="54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B55CF736">
      <w:start w:val="1"/>
      <w:numFmt w:val="lowerRoman"/>
      <w:lvlText w:val="%9"/>
      <w:lvlJc w:val="left"/>
      <w:pPr>
        <w:ind w:left="612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6052A"/>
    <w:rsid w:val="0004719A"/>
    <w:rsid w:val="00176338"/>
    <w:rsid w:val="0026052A"/>
    <w:rsid w:val="00411846"/>
    <w:rsid w:val="004D103E"/>
    <w:rsid w:val="006D7AC3"/>
    <w:rsid w:val="006F2746"/>
    <w:rsid w:val="0076325D"/>
    <w:rsid w:val="00B420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cs="Calibri"/>
      <w:color w:val="000000"/>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3231</Words>
  <Characters>17772</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10355  JUAREZ VALORES CATASTRALES ACTUALIZACION 2017 def</vt:lpstr>
      <vt:lpstr>10355  JUAREZ VALORES CATASTRALES ACTUALIZACION 2017 def</vt:lpstr>
    </vt:vector>
  </TitlesOfParts>
  <Company/>
  <LinksUpToDate>false</LinksUpToDate>
  <CharactersWithSpaces>20962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10355  JUAREZ VALORES CATASTRALES ACTUALIZACION 2017 def</dc:title>
  <dc:creator>Javier</dc:creator>
  <cp:lastModifiedBy>luis michel</cp:lastModifiedBy>
  <cp:revision>2</cp:revision>
  <dcterms:created xsi:type="dcterms:W3CDTF">2018-06-19T16:17:00Z</dcterms:created>
  <dcterms:modified xsi:type="dcterms:W3CDTF">2018-06-19T16:17:00Z</dcterms:modified>
</cp:coreProperties>
</file>